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E001E">
      <w:pPr>
        <w:spacing w:after="0" w:line="240" w:lineRule="auto"/>
        <w:ind w:left="22"/>
        <w:jc w:val="both"/>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3623D8F5" w14:textId="1846EE52"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743185EB" w14:textId="77777777"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08667F12" w14:textId="3908887C" w:rsidR="00D2023F" w:rsidRPr="00797A63" w:rsidRDefault="00D2023F" w:rsidP="00DE001E">
      <w:pPr>
        <w:spacing w:before="2083"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5F25815F" w14:textId="47EDCEF6" w:rsidR="00D2023F" w:rsidRPr="00797A63" w:rsidRDefault="00D2023F" w:rsidP="00DE001E">
      <w:pPr>
        <w:spacing w:before="762"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Componenti del gruppo: </w:t>
      </w:r>
    </w:p>
    <w:p w14:paraId="52D813FF" w14:textId="41D4DCC2" w:rsidR="00D2023F" w:rsidRPr="00797A63" w:rsidRDefault="00D2023F" w:rsidP="00DE001E">
      <w:pPr>
        <w:spacing w:before="236"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Carminati Matteo n°matricola: 1066354 </w:t>
      </w:r>
    </w:p>
    <w:p w14:paraId="4683F753" w14:textId="092E774A" w:rsidR="00D2023F" w:rsidRPr="00797A63" w:rsidRDefault="00D2023F" w:rsidP="00DE001E">
      <w:pPr>
        <w:spacing w:before="236" w:after="0" w:line="240" w:lineRule="auto"/>
        <w:jc w:val="both"/>
        <w:rPr>
          <w:rFonts w:ascii="Arial" w:eastAsia="Times New Roman" w:hAnsi="Arial" w:cs="Arial"/>
          <w:color w:val="000000"/>
          <w:lang w:eastAsia="it-IT"/>
        </w:rPr>
      </w:pPr>
      <w:r w:rsidRPr="00797A63">
        <w:rPr>
          <w:rFonts w:ascii="Arial" w:eastAsia="Times New Roman" w:hAnsi="Arial" w:cs="Arial"/>
          <w:color w:val="000000"/>
          <w:lang w:eastAsia="it-IT"/>
        </w:rPr>
        <w:t>Torri Lorenzo n°matricola: 1069047 </w:t>
      </w:r>
    </w:p>
    <w:p w14:paraId="56A3013D" w14:textId="46735335" w:rsidR="00D2023F" w:rsidRPr="00797A63" w:rsidRDefault="00D2023F" w:rsidP="00DE001E">
      <w:pPr>
        <w:spacing w:before="236" w:after="0" w:line="240" w:lineRule="auto"/>
        <w:jc w:val="both"/>
        <w:rPr>
          <w:rFonts w:ascii="Arial" w:eastAsia="Times New Roman" w:hAnsi="Arial" w:cs="Arial"/>
          <w:color w:val="000000"/>
          <w:lang w:eastAsia="it-IT"/>
        </w:rPr>
      </w:pPr>
    </w:p>
    <w:p w14:paraId="514BEE1F" w14:textId="68FAFB3E" w:rsidR="00D2023F" w:rsidRPr="00797A63" w:rsidRDefault="00D2023F" w:rsidP="00DE001E">
      <w:pPr>
        <w:spacing w:before="236" w:after="0" w:line="240" w:lineRule="auto"/>
        <w:jc w:val="both"/>
        <w:rPr>
          <w:rFonts w:ascii="Arial" w:eastAsia="Times New Roman" w:hAnsi="Arial" w:cs="Arial"/>
          <w:color w:val="000000"/>
          <w:lang w:eastAsia="it-IT"/>
        </w:rPr>
      </w:pPr>
    </w:p>
    <w:p w14:paraId="4FB41540" w14:textId="380758D6" w:rsidR="00D2023F" w:rsidRPr="00797A63" w:rsidRDefault="00D2023F" w:rsidP="00DE001E">
      <w:pPr>
        <w:spacing w:before="4715"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Università degli Studi di Bergamo - Corso di Ingegneria del Software  – a.a. 2021/2022</w:t>
      </w:r>
    </w:p>
    <w:p w14:paraId="39B4817E" w14:textId="77777777" w:rsidR="00A82148" w:rsidRPr="00797A63" w:rsidRDefault="00D2023F" w:rsidP="00DE001E">
      <w:pPr>
        <w:spacing w:after="0"/>
        <w:jc w:val="both"/>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CAPITOLO 3 – Software Life Cycle</w:t>
      </w:r>
    </w:p>
    <w:p w14:paraId="25E55458" w14:textId="12394263" w:rsidR="009A2BF8" w:rsidRPr="00797A63" w:rsidRDefault="009A2BF8" w:rsidP="00DE001E">
      <w:pPr>
        <w:spacing w:after="0"/>
        <w:jc w:val="both"/>
        <w:rPr>
          <w:rFonts w:eastAsia="Times New Roman" w:cstheme="minorHAnsi"/>
          <w:b/>
          <w:bCs/>
          <w:color w:val="000000"/>
          <w:lang w:eastAsia="it-IT"/>
        </w:rPr>
      </w:pPr>
      <w:r w:rsidRPr="00797A63">
        <w:rPr>
          <w:rFonts w:cstheme="minorHAnsi"/>
          <w:color w:val="000000"/>
        </w:rPr>
        <w:t xml:space="preserve">La scelta del modello di vita del nostro software è ricaduta su uno di tipo agile, in particolare XP. </w:t>
      </w:r>
      <w:r w:rsidR="001779D4" w:rsidRPr="00797A63">
        <w:rPr>
          <w:rFonts w:cstheme="minorHAnsi"/>
          <w:color w:val="000000"/>
        </w:rPr>
        <w:t>Questa scelta è legata all’organizzazione del team</w:t>
      </w:r>
      <w:r w:rsidRPr="00797A63">
        <w:rPr>
          <w:rFonts w:cstheme="minorHAnsi"/>
          <w:color w:val="000000"/>
        </w:rPr>
        <w:t xml:space="preserve"> </w:t>
      </w:r>
      <w:r w:rsidR="00A24154" w:rsidRPr="00797A63">
        <w:rPr>
          <w:rFonts w:cstheme="minorHAnsi"/>
          <w:color w:val="000000"/>
        </w:rPr>
        <w:t>che è</w:t>
      </w:r>
      <w:r w:rsidRPr="00797A63">
        <w:rPr>
          <w:rFonts w:cstheme="minorHAnsi"/>
          <w:color w:val="000000"/>
        </w:rPr>
        <w:t xml:space="preserve"> composto esclusivamente da due persone, </w:t>
      </w:r>
      <w:r w:rsidR="001779D4" w:rsidRPr="00797A63">
        <w:rPr>
          <w:rFonts w:cstheme="minorHAnsi"/>
          <w:color w:val="000000"/>
        </w:rPr>
        <w:t xml:space="preserve">inoltre c’è 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7AED3C9B" w:rsidR="009A2BF8" w:rsidRPr="00797A63" w:rsidRDefault="009A2BF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ottimale per il</w:t>
      </w:r>
      <w:r w:rsidRPr="00797A63">
        <w:rPr>
          <w:rFonts w:asciiTheme="minorHAnsi" w:hAnsiTheme="minorHAnsi" w:cstheme="minorHAnsi"/>
          <w:color w:val="000000"/>
          <w:sz w:val="22"/>
          <w:szCs w:val="22"/>
        </w:rPr>
        <w:t xml:space="preserve"> team in quanto </w:t>
      </w:r>
      <w:r w:rsidR="001779D4" w:rsidRPr="00797A63">
        <w:rPr>
          <w:rFonts w:asciiTheme="minorHAnsi" w:hAnsiTheme="minorHAnsi" w:cstheme="minorHAnsi"/>
          <w:color w:val="000000"/>
          <w:sz w:val="22"/>
          <w:szCs w:val="22"/>
        </w:rPr>
        <w:t>la gestione del lavoro si basa interamente sul</w:t>
      </w:r>
      <w:r w:rsidRPr="00797A63">
        <w:rPr>
          <w:rFonts w:asciiTheme="minorHAnsi" w:hAnsiTheme="minorHAnsi" w:cstheme="minorHAnsi"/>
          <w:color w:val="000000"/>
          <w:sz w:val="22"/>
          <w:szCs w:val="22"/>
        </w:rPr>
        <w:t xml:space="preserve"> pair programming. I due componenti del team</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infatti</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Pr="00797A63">
        <w:rPr>
          <w:rFonts w:asciiTheme="minorHAnsi" w:hAnsiTheme="minorHAnsi" w:cstheme="minorHAnsi"/>
          <w:color w:val="000000"/>
          <w:sz w:val="22"/>
          <w:szCs w:val="22"/>
        </w:rPr>
        <w:t>. Ogni componente del team è in grado di cambiare il codice, in quanto lo conosce e lo sa manipolare correttamente.</w:t>
      </w:r>
    </w:p>
    <w:p w14:paraId="69E9CA30" w14:textId="0074DE59" w:rsidR="00A24154" w:rsidRPr="00797A63" w:rsidRDefault="00A2415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lo sviluppo del codice i due sviluppatori hanno deciso di dividersi il lavoro, tuttavia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2A9058D3"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Il team non si focalizzerà sulla parte grafica, terrà infatti un design </w:t>
      </w:r>
      <w:r w:rsidR="0032718C" w:rsidRPr="00797A63">
        <w:rPr>
          <w:rFonts w:asciiTheme="minorHAnsi" w:hAnsiTheme="minorHAnsi" w:cstheme="minorHAnsi"/>
          <w:color w:val="000000"/>
          <w:sz w:val="22"/>
          <w:szCs w:val="22"/>
        </w:rPr>
        <w:t xml:space="preserve">grafico </w:t>
      </w:r>
      <w:r w:rsidRPr="00797A63">
        <w:rPr>
          <w:rFonts w:asciiTheme="minorHAnsi" w:hAnsiTheme="minorHAnsi" w:cstheme="minorHAnsi"/>
          <w:color w:val="000000"/>
          <w:sz w:val="22"/>
          <w:szCs w:val="22"/>
        </w:rPr>
        <w:t xml:space="preserve">che sia il più semplice possibile, proprio perché quella commissionata è solo </w:t>
      </w:r>
      <w:r w:rsidR="0032718C" w:rsidRPr="00797A63">
        <w:rPr>
          <w:rFonts w:asciiTheme="minorHAnsi" w:hAnsiTheme="minorHAnsi" w:cstheme="minorHAnsi"/>
          <w:color w:val="000000"/>
          <w:sz w:val="22"/>
          <w:szCs w:val="22"/>
        </w:rPr>
        <w:t>un prototipo</w:t>
      </w:r>
      <w:r w:rsidRPr="00797A63">
        <w:rPr>
          <w:rFonts w:asciiTheme="minorHAnsi" w:hAnsiTheme="minorHAnsi" w:cstheme="minorHAnsi"/>
          <w:color w:val="000000"/>
          <w:sz w:val="22"/>
          <w:szCs w:val="22"/>
        </w:rPr>
        <w:t xml:space="preserve"> della vera applicazione che </w:t>
      </w:r>
      <w:r w:rsidR="0032718C" w:rsidRPr="00797A63">
        <w:rPr>
          <w:rFonts w:asciiTheme="minorHAnsi" w:hAnsiTheme="minorHAnsi" w:cstheme="minorHAnsi"/>
          <w:color w:val="000000"/>
          <w:sz w:val="22"/>
          <w:szCs w:val="22"/>
        </w:rPr>
        <w:t>potrà</w:t>
      </w:r>
      <w:r w:rsidRPr="00797A63">
        <w:rPr>
          <w:rFonts w:asciiTheme="minorHAnsi" w:hAnsiTheme="minorHAnsi" w:cstheme="minorHAnsi"/>
          <w:color w:val="000000"/>
          <w:sz w:val="22"/>
          <w:szCs w:val="22"/>
        </w:rPr>
        <w:t xml:space="preserve"> essere implementata in futuro.</w:t>
      </w:r>
    </w:p>
    <w:p w14:paraId="797661E7" w14:textId="44394A0E"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il team predilige, come già specificato nel Project Plan al punto 8, un approccio di tipo Model driven architecture,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DE001E">
      <w:pPr>
        <w:pStyle w:val="Normal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software life cycle è stata parzialmente implementata da parte degli sviluppatori anche mediante formalizzazione eseguita con il diagramma statechart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DE001E">
      <w:pPr>
        <w:pStyle w:val="NormalWeb"/>
        <w:spacing w:before="0" w:beforeAutospacing="0" w:after="0" w:afterAutospacing="0"/>
        <w:jc w:val="both"/>
        <w:rPr>
          <w:noProof/>
          <w:sz w:val="22"/>
          <w:szCs w:val="22"/>
        </w:rPr>
      </w:pPr>
    </w:p>
    <w:p w14:paraId="7D9B3A7D" w14:textId="796FBD8A"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3ABDB313" w14:textId="77777777" w:rsidR="00A82148" w:rsidRPr="00797A63"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5 – People Management and team Organization</w:t>
      </w:r>
    </w:p>
    <w:p w14:paraId="1B75E74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L'organizzazione del team e la gestione delle persone che ne fanno parte è riconducibile perlopiù all'approccio agile, i due sviluppatori infatti collaborano in ogni aspetto del loro lavoro, applicando anche pair programming. </w:t>
      </w:r>
    </w:p>
    <w:p w14:paraId="1535E822" w14:textId="70E9697B"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lastRenderedPageBreak/>
        <w:t>Per certi aspetti la gestione dei membri del team viene affrontata seguendo lo schema proposto da Mintzberg; in  particolare vi sono alcune analogie con il meccanismo di coordinazione di adhocracy. L’organizzazione del lavoro avviene infatti prediligendo meeting e momenti di scambio di idee tra i due membri del team.</w:t>
      </w:r>
    </w:p>
    <w:p w14:paraId="50171E51"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Altro aspetto tipico di adhocracy, e ripreso dal team di sviluppo, è la scelta di coordinare il lavoro attraverso mutual adjustment che i membri svolgono con molta regolarità.</w:t>
      </w:r>
    </w:p>
    <w:p w14:paraId="21F2EB96"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Per quanto riguarda la strutturazione del team di lavoro, questa si discosta da adhocracy e si addice molto di più ad un modello agile; all’interno del team infatti non esiste alcun tipo di gerarchia o di rigida suddivisione dei compiti.</w:t>
      </w:r>
    </w:p>
    <w:p w14:paraId="03961B22"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Questo approccio è stato ritenuto quello più adatto poiché i due componenti del team hanno percorsi formativi e skills molto simili, pertanto svolgono compiti analoghi e godono entrambi di grande autonomia non dovendo rispondere alle direttive di un superiore.</w:t>
      </w:r>
    </w:p>
    <w:p w14:paraId="309B9270" w14:textId="28974955" w:rsidR="00DC0924" w:rsidRPr="00797A63" w:rsidRDefault="00D13651"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Il team ha solo specifiche indicative riguardanti l’ammontare di ore di lavoro richieste per lo sviluppo della piattaforma.</w:t>
      </w:r>
    </w:p>
    <w:p w14:paraId="5FE30099" w14:textId="708B530D" w:rsidR="00DC0924" w:rsidRPr="00797A63" w:rsidRDefault="00B431A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 hanno deciso di utilizzare il servizio</w:t>
      </w:r>
      <w:r w:rsidR="00A91F12" w:rsidRPr="00797A63">
        <w:rPr>
          <w:rFonts w:asciiTheme="minorHAnsi" w:hAnsiTheme="minorHAnsi" w:cstheme="minorHAnsi"/>
          <w:color w:val="000000"/>
          <w:sz w:val="22"/>
          <w:szCs w:val="22"/>
        </w:rPr>
        <w:t xml:space="preserve"> Kanban</w:t>
      </w:r>
      <w:r w:rsidRPr="00797A63">
        <w:rPr>
          <w:rFonts w:asciiTheme="minorHAnsi" w:hAnsiTheme="minorHAnsi" w:cstheme="minorHAnsi"/>
          <w:color w:val="000000"/>
          <w:sz w:val="22"/>
          <w:szCs w:val="22"/>
        </w:rPr>
        <w:t xml:space="preserve"> integrato a Github</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con le sue boards</w:t>
      </w:r>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p>
    <w:p w14:paraId="2BFE0D0A" w14:textId="4C470117"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dal team di lavoro.</w:t>
      </w:r>
    </w:p>
    <w:p w14:paraId="40952C36" w14:textId="213795BB"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 due sviluppatori hanno deciso di seguire le direttive del modello McCall per avere dei criteri qualitativi da rispettare durante il lavoro svolto.</w:t>
      </w:r>
    </w:p>
    <w:p w14:paraId="6C77E02D" w14:textId="677CAAB3"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4C210510" w:rsidR="009A1D2E" w:rsidRPr="00797A63" w:rsidRDefault="009A1D2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Si riportano i fattori di qualità perseguiti dal team e classificati secondo il modello McCall:</w:t>
      </w:r>
    </w:p>
    <w:p w14:paraId="46D88ADA" w14:textId="6245440C"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operation</w:t>
      </w:r>
    </w:p>
    <w:p w14:paraId="16506F8F" w14:textId="29345D0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Correctness</w:t>
      </w:r>
    </w:p>
    <w:p w14:paraId="58E27830" w14:textId="1F41AC79"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team vuole garantire un applicativo correttamente funzionante e che rispetti i requisiti riposti</w:t>
      </w:r>
    </w:p>
    <w:p w14:paraId="59A3B8CC" w14:textId="358262F8"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Efficiency</w:t>
      </w:r>
    </w:p>
    <w:p w14:paraId="2DFE3120" w14:textId="7C57E64C"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Integrity</w:t>
      </w:r>
    </w:p>
    <w:p w14:paraId="09D4CE51" w14:textId="73314A71"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Usability</w:t>
      </w:r>
    </w:p>
    <w:p w14:paraId="725255F2" w14:textId="2BC355E6" w:rsidR="009A1D2E" w:rsidRPr="00797A63" w:rsidRDefault="006F0903"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per poter essere eseguita, necessita di una JVM installa nel dispositivo. </w:t>
      </w:r>
    </w:p>
    <w:p w14:paraId="6E78E59E" w14:textId="38271425"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revision</w:t>
      </w:r>
    </w:p>
    <w:p w14:paraId="4E3CA037" w14:textId="0396FEBB"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Maintainability</w:t>
      </w:r>
    </w:p>
    <w:p w14:paraId="52B6EE06" w14:textId="64E78D00" w:rsidR="00F23D47" w:rsidRPr="00797A63" w:rsidRDefault="00F23D47"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14</w:t>
      </w:r>
    </w:p>
    <w:p w14:paraId="192000F9" w14:textId="470A60D5"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Testability</w:t>
      </w:r>
    </w:p>
    <w:p w14:paraId="7431ABA9" w14:textId="365766C8" w:rsidR="00711171" w:rsidRPr="00797A63" w:rsidRDefault="00711171"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26C1E7C1" w14:textId="41C50B6F" w:rsidR="00A47AF5" w:rsidRPr="00797A63" w:rsidRDefault="00A47AF5" w:rsidP="00DE001E">
      <w:pPr>
        <w:pStyle w:val="Normal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transition</w:t>
      </w:r>
    </w:p>
    <w:p w14:paraId="3F54758B" w14:textId="2122199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Portability</w:t>
      </w:r>
    </w:p>
    <w:p w14:paraId="46EFCEC4" w14:textId="78159D36" w:rsidR="00A47AF5" w:rsidRPr="00797A63" w:rsidRDefault="00A82148"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 possibile utilizzare la piattaforma su qualsiasi dispositivo che abbia installata una JVM.</w:t>
      </w:r>
    </w:p>
    <w:p w14:paraId="703D0CD0" w14:textId="77777777" w:rsidR="00A82148" w:rsidRPr="00797A63"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0CAA6911" w14:textId="20329A96" w:rsidR="00B57728" w:rsidRPr="00797A63" w:rsidRDefault="00297914" w:rsidP="00DE001E">
      <w:pPr>
        <w:pStyle w:val="Normal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lastRenderedPageBreak/>
        <w:t>CAPITOLO 9 – Requirements Engineering</w:t>
      </w:r>
    </w:p>
    <w:bookmarkEnd w:id="1"/>
    <w:p w14:paraId="50614282" w14:textId="712AD5BD" w:rsidR="00297914" w:rsidRPr="00797A63" w:rsidRDefault="0029791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Come spiegato già all’interno del project plan l’applicativo sviluppato è al momento solo un prototipo di quella che potrebbe essere la piattaforma di prenotazione online definitiva e commercializzabile.</w:t>
      </w:r>
    </w:p>
    <w:p w14:paraId="1356A63B" w14:textId="22338C83" w:rsidR="00297914" w:rsidRPr="00797A63" w:rsidRDefault="0029791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Pertanto</w:t>
      </w:r>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l team</w:t>
      </w:r>
      <w:r w:rsidR="00F53126" w:rsidRPr="00797A63">
        <w:rPr>
          <w:rFonts w:asciiTheme="minorHAnsi" w:hAnsiTheme="minorHAnsi" w:cstheme="minorHAnsi"/>
          <w:color w:val="000000"/>
          <w:sz w:val="22"/>
          <w:szCs w:val="22"/>
        </w:rPr>
        <w:t xml:space="preserve"> tuttavia,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elicitation </w:t>
      </w:r>
      <w:r w:rsidRPr="00797A63">
        <w:rPr>
          <w:rFonts w:asciiTheme="minorHAnsi" w:hAnsiTheme="minorHAnsi" w:cstheme="minorHAnsi"/>
          <w:color w:val="000000"/>
          <w:sz w:val="22"/>
          <w:szCs w:val="22"/>
        </w:rPr>
        <w:t xml:space="preserve">sono stati organizzati in ordine gerarchico seguendo il modello </w:t>
      </w:r>
      <w:r w:rsidR="002C467F" w:rsidRPr="00797A63">
        <w:rPr>
          <w:rFonts w:asciiTheme="minorHAnsi" w:hAnsiTheme="minorHAnsi" w:cstheme="minorHAnsi"/>
          <w:color w:val="000000"/>
          <w:sz w:val="22"/>
          <w:szCs w:val="22"/>
        </w:rPr>
        <w:t>Moscow</w:t>
      </w:r>
      <w:r w:rsidR="002E4AB0" w:rsidRPr="00797A63">
        <w:rPr>
          <w:rFonts w:asciiTheme="minorHAnsi" w:hAnsiTheme="minorHAnsi" w:cstheme="minorHAnsi"/>
          <w:color w:val="000000"/>
          <w:sz w:val="22"/>
          <w:szCs w:val="22"/>
        </w:rPr>
        <w:t>:</w:t>
      </w:r>
    </w:p>
    <w:p w14:paraId="0827D095" w14:textId="3617FAAF" w:rsidR="002E4AB0"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Must have</w:t>
      </w:r>
    </w:p>
    <w:p w14:paraId="7B750C70" w14:textId="43D9BFFA" w:rsidR="002C467F"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Should have</w:t>
      </w:r>
    </w:p>
    <w:p w14:paraId="55D4886F" w14:textId="534CFEAD"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209462A6" w14:textId="4BD321BE" w:rsidR="002C467F"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effettuare prenotazioni singole oppure collettive</w:t>
      </w:r>
      <w:r w:rsidR="0059509A" w:rsidRPr="00797A63">
        <w:rPr>
          <w:rFonts w:asciiTheme="minorHAnsi" w:hAnsiTheme="minorHAnsi" w:cstheme="minorHAnsi"/>
          <w:color w:val="000000"/>
          <w:sz w:val="22"/>
          <w:szCs w:val="22"/>
        </w:rPr>
        <w:t>.</w:t>
      </w:r>
    </w:p>
    <w:p w14:paraId="77993AD1" w14:textId="447E353B" w:rsidR="002C467F"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w:t>
      </w:r>
      <w:r w:rsidR="002C467F" w:rsidRPr="00797A63">
        <w:rPr>
          <w:rFonts w:asciiTheme="minorHAnsi" w:hAnsiTheme="minorHAnsi" w:cstheme="minorHAnsi"/>
          <w:color w:val="000000"/>
          <w:sz w:val="22"/>
          <w:szCs w:val="22"/>
        </w:rPr>
        <w:t xml:space="preserve">di </w:t>
      </w:r>
      <w:r w:rsidR="00FA6BB2" w:rsidRPr="00797A63">
        <w:rPr>
          <w:rFonts w:asciiTheme="minorHAnsi" w:hAnsiTheme="minorHAnsi" w:cstheme="minorHAnsi"/>
          <w:color w:val="000000"/>
          <w:sz w:val="22"/>
          <w:szCs w:val="22"/>
        </w:rPr>
        <w:t>indicare una lista di amici</w:t>
      </w:r>
      <w:r w:rsidR="002C467F" w:rsidRPr="00797A63">
        <w:rPr>
          <w:rFonts w:asciiTheme="minorHAnsi" w:hAnsiTheme="minorHAnsi" w:cstheme="minorHAnsi"/>
          <w:color w:val="000000"/>
          <w:sz w:val="22"/>
          <w:szCs w:val="22"/>
        </w:rPr>
        <w:t xml:space="preserve"> se </w:t>
      </w:r>
      <w:r w:rsidRPr="00797A63">
        <w:rPr>
          <w:rFonts w:asciiTheme="minorHAnsi" w:hAnsiTheme="minorHAnsi" w:cstheme="minorHAnsi"/>
          <w:color w:val="000000"/>
          <w:sz w:val="22"/>
          <w:szCs w:val="22"/>
        </w:rPr>
        <w:t>la sua prenotazione è c</w:t>
      </w:r>
      <w:r w:rsidR="002C467F" w:rsidRPr="00797A63">
        <w:rPr>
          <w:rFonts w:asciiTheme="minorHAnsi" w:hAnsiTheme="minorHAnsi" w:cstheme="minorHAnsi"/>
          <w:color w:val="000000"/>
          <w:sz w:val="22"/>
          <w:szCs w:val="22"/>
        </w:rPr>
        <w:t>ollettiva</w:t>
      </w:r>
      <w:r w:rsidR="0059509A" w:rsidRPr="00797A63">
        <w:rPr>
          <w:rFonts w:asciiTheme="minorHAnsi" w:hAnsiTheme="minorHAnsi" w:cstheme="minorHAnsi"/>
          <w:color w:val="000000"/>
          <w:sz w:val="22"/>
          <w:szCs w:val="22"/>
        </w:rPr>
        <w:t>.</w:t>
      </w:r>
    </w:p>
    <w:p w14:paraId="6E481878" w14:textId="2CA105FA"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EDFB152" w14:textId="7029ED05"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Strutture non ancora registrate sulla piattaforma possono registrarsi</w:t>
      </w:r>
      <w:r w:rsidR="0059509A" w:rsidRPr="00797A63">
        <w:rPr>
          <w:rFonts w:asciiTheme="minorHAnsi" w:hAnsiTheme="minorHAnsi" w:cstheme="minorHAnsi"/>
          <w:color w:val="000000"/>
          <w:sz w:val="22"/>
          <w:szCs w:val="22"/>
        </w:rPr>
        <w:t>.</w:t>
      </w:r>
    </w:p>
    <w:p w14:paraId="5208BFA2"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1376DCFE" w14:textId="3D066D3F"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a persona qualora la prenotazione fosse collettiva.</w:t>
      </w:r>
    </w:p>
    <w:p w14:paraId="4F9A51FC"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32606074" w14:textId="57CED22E"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Could have</w:t>
      </w:r>
    </w:p>
    <w:p w14:paraId="3462075A" w14:textId="50BF2BF5"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1D27173" w14:textId="71A35AEC" w:rsidR="00FA6BB2" w:rsidRPr="00797A63" w:rsidRDefault="00FA6BB2"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qualora il campo non sia disponibile, propone gli orari in cui il campo risulta essere ancora disponibile per il giorno specificato dall’utente.</w:t>
      </w:r>
    </w:p>
    <w:p w14:paraId="47D4BF0F" w14:textId="15B0F884"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tra le strutture proposte in automatico dalla piattaforma</w:t>
      </w:r>
      <w:r w:rsidR="0059509A" w:rsidRPr="00797A63">
        <w:rPr>
          <w:rFonts w:asciiTheme="minorHAnsi" w:hAnsiTheme="minorHAnsi" w:cstheme="minorHAnsi"/>
          <w:color w:val="000000"/>
          <w:sz w:val="22"/>
          <w:szCs w:val="22"/>
        </w:rPr>
        <w:t>.</w:t>
      </w:r>
    </w:p>
    <w:p w14:paraId="606E3647" w14:textId="3FA5E996"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di disdire </w:t>
      </w:r>
      <w:r w:rsidR="00A54420" w:rsidRPr="00797A63">
        <w:rPr>
          <w:rFonts w:asciiTheme="minorHAnsi" w:hAnsiTheme="minorHAnsi" w:cstheme="minorHAnsi"/>
          <w:color w:val="000000"/>
          <w:sz w:val="22"/>
          <w:szCs w:val="22"/>
        </w:rPr>
        <w:t>prenotazion</w:t>
      </w:r>
      <w:r w:rsidRPr="00797A63">
        <w:rPr>
          <w:rFonts w:asciiTheme="minorHAnsi" w:hAnsiTheme="minorHAnsi" w:cstheme="minorHAnsi"/>
          <w:color w:val="000000"/>
          <w:sz w:val="22"/>
          <w:szCs w:val="22"/>
        </w:rPr>
        <w:t>i già effettuat</w:t>
      </w:r>
      <w:r w:rsidR="006F33C9" w:rsidRPr="00797A63">
        <w:rPr>
          <w:rFonts w:asciiTheme="minorHAnsi" w:hAnsiTheme="minorHAnsi" w:cstheme="minorHAnsi"/>
          <w:color w:val="000000"/>
          <w:sz w:val="22"/>
          <w:szCs w:val="22"/>
        </w:rPr>
        <w:t>e</w:t>
      </w:r>
      <w:r w:rsidR="0059509A" w:rsidRPr="00797A63">
        <w:rPr>
          <w:rFonts w:asciiTheme="minorHAnsi" w:hAnsiTheme="minorHAnsi" w:cstheme="minorHAnsi"/>
          <w:color w:val="000000"/>
          <w:sz w:val="22"/>
          <w:szCs w:val="22"/>
        </w:rPr>
        <w:t>.</w:t>
      </w:r>
    </w:p>
    <w:p w14:paraId="42A5AEA0" w14:textId="61C9A9B3" w:rsidR="00495E04" w:rsidRPr="00797A63" w:rsidRDefault="00495E04"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non registrate sulla piattaforma </w:t>
      </w:r>
      <w:r w:rsidR="0019315F" w:rsidRPr="00797A63">
        <w:rPr>
          <w:rFonts w:asciiTheme="minorHAnsi" w:hAnsiTheme="minorHAnsi" w:cstheme="minorHAnsi"/>
          <w:color w:val="000000"/>
          <w:sz w:val="22"/>
          <w:szCs w:val="22"/>
        </w:rPr>
        <w:t>hanno la possibilità di registrarsi inserendo i loro campi e spogliatoi.</w:t>
      </w:r>
    </w:p>
    <w:p w14:paraId="4A740846"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 have</w:t>
      </w:r>
    </w:p>
    <w:p w14:paraId="3C078BC9" w14:textId="72A832D9" w:rsidR="00A54420" w:rsidRPr="00797A63" w:rsidRDefault="0059509A"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25DD9BAD" w14:textId="64D4591A"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w:t>
      </w:r>
      <w:r w:rsidR="0059509A" w:rsidRPr="00797A63">
        <w:rPr>
          <w:rFonts w:asciiTheme="minorHAnsi" w:hAnsiTheme="minorHAnsi" w:cstheme="minorHAnsi"/>
          <w:color w:val="000000"/>
          <w:sz w:val="22"/>
          <w:szCs w:val="22"/>
        </w:rPr>
        <w:t>ndir</w:t>
      </w:r>
      <w:r w:rsidRPr="00797A63">
        <w:rPr>
          <w:rFonts w:asciiTheme="minorHAnsi" w:hAnsiTheme="minorHAnsi" w:cstheme="minorHAnsi"/>
          <w:color w:val="000000"/>
          <w:sz w:val="22"/>
          <w:szCs w:val="22"/>
        </w:rPr>
        <w:t>e utenti</w:t>
      </w:r>
      <w:r w:rsidR="0059509A" w:rsidRPr="00797A63">
        <w:rPr>
          <w:rFonts w:asciiTheme="minorHAnsi" w:hAnsiTheme="minorHAnsi" w:cstheme="minorHAnsi"/>
          <w:color w:val="000000"/>
          <w:sz w:val="22"/>
          <w:szCs w:val="22"/>
        </w:rPr>
        <w:t xml:space="preserve"> sgraditi.</w:t>
      </w:r>
    </w:p>
    <w:p w14:paraId="416B3374" w14:textId="52F3EEC2" w:rsidR="0059162B" w:rsidRPr="00797A63" w:rsidRDefault="0059162B"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Interfaccia grafica curata</w:t>
      </w:r>
    </w:p>
    <w:p w14:paraId="12B28E0B" w14:textId="66FFE61B" w:rsidR="005C6AC5" w:rsidRPr="00797A63" w:rsidRDefault="005C6AC5" w:rsidP="00DE001E">
      <w:pPr>
        <w:pStyle w:val="NormalWeb"/>
        <w:spacing w:before="0" w:beforeAutospacing="0" w:after="0" w:afterAutospacing="0"/>
        <w:jc w:val="both"/>
        <w:rPr>
          <w:rFonts w:asciiTheme="minorHAnsi" w:hAnsiTheme="minorHAnsi" w:cstheme="minorHAnsi"/>
          <w:color w:val="000000"/>
          <w:sz w:val="22"/>
          <w:szCs w:val="22"/>
        </w:rPr>
      </w:pPr>
    </w:p>
    <w:p w14:paraId="022B76CC" w14:textId="72CF47D7" w:rsidR="005C6AC5" w:rsidRPr="00797A63" w:rsidRDefault="005C6AC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Nonostante il team non abbia adottato </w:t>
      </w:r>
      <w:r w:rsidR="00522940" w:rsidRPr="00797A63">
        <w:rPr>
          <w:rFonts w:asciiTheme="minorHAnsi" w:hAnsiTheme="minorHAnsi" w:cstheme="minorHAnsi"/>
          <w:color w:val="000000"/>
          <w:sz w:val="22"/>
          <w:szCs w:val="22"/>
        </w:rPr>
        <w:t>un modello di organizzazione di tipo document-driven</w:t>
      </w:r>
      <w:r w:rsidRPr="00797A63">
        <w:rPr>
          <w:rFonts w:asciiTheme="minorHAnsi" w:hAnsiTheme="minorHAnsi" w:cstheme="minorHAnsi"/>
          <w:color w:val="000000"/>
          <w:sz w:val="22"/>
          <w:szCs w:val="22"/>
        </w:rPr>
        <w:t xml:space="preserve"> ha deciso di riferirsi allo standard IEEE 830 per la specifica dei requisiti al fine di definirli in maniera più ordinata e precisa.</w:t>
      </w:r>
    </w:p>
    <w:p w14:paraId="09DA6F20" w14:textId="6DB12B8A" w:rsidR="00860A76"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Introduction</w:t>
      </w:r>
    </w:p>
    <w:p w14:paraId="40E034AF" w14:textId="0ADB7A2D"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Purpose</w:t>
      </w:r>
    </w:p>
    <w:p w14:paraId="20EACDDE" w14:textId="250EC3FE" w:rsidR="00DE2095"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Definition, acronyms and abbreviations</w:t>
      </w:r>
    </w:p>
    <w:p w14:paraId="482C4BDB" w14:textId="2330E457"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6C6D1BA0" w:rsidR="006A59FD" w:rsidRPr="00797A63" w:rsidRDefault="006A59FD"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p>
    <w:p w14:paraId="6666FB54" w14:textId="250FD041"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391D23D4"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150D00" w:rsidRPr="00797A63">
        <w:rPr>
          <w:rFonts w:asciiTheme="minorHAnsi" w:hAnsiTheme="minorHAnsi" w:cstheme="minorHAnsi"/>
          <w:color w:val="000000"/>
          <w:sz w:val="22"/>
          <w:szCs w:val="22"/>
        </w:rPr>
        <w:t>stanza di proprietà di una certa struttura messa a disposizione ai clienti per cambiarsi e lavarsi.</w:t>
      </w:r>
    </w:p>
    <w:p w14:paraId="71F3603F" w14:textId="4D335C81" w:rsidR="00B109EA" w:rsidRPr="00797A63" w:rsidRDefault="00B109EA" w:rsidP="00DE001E">
      <w:pPr>
        <w:pStyle w:val="Normal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20C04D6B" w14:textId="2D890231"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Prenotazione collettiva</w:t>
      </w:r>
      <w:r w:rsidR="00150D00" w:rsidRPr="00797A63">
        <w:rPr>
          <w:rFonts w:asciiTheme="minorHAnsi" w:hAnsiTheme="minorHAnsi" w:cstheme="minorHAnsi"/>
          <w:color w:val="000000"/>
          <w:sz w:val="22"/>
          <w:szCs w:val="22"/>
        </w:rPr>
        <w:t>: un utente può decidere di fare una prenotazione a suo nome e di indicare una lista di amici con cui praticare l’attività prenotata.</w:t>
      </w:r>
    </w:p>
    <w:p w14:paraId="1DE188FE" w14:textId="33B45AB2"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Ban</w:t>
      </w:r>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Overview</w:t>
      </w:r>
    </w:p>
    <w:p w14:paraId="5FB6BDF4" w14:textId="6DAC70E9" w:rsidR="0097122B" w:rsidRPr="00797A63" w:rsidRDefault="0097122B"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have e should have</w:t>
      </w:r>
      <w:r w:rsidR="003D1140" w:rsidRPr="00797A63">
        <w:rPr>
          <w:rFonts w:asciiTheme="minorHAnsi" w:hAnsiTheme="minorHAnsi" w:cstheme="minorHAnsi"/>
          <w:color w:val="000000"/>
          <w:sz w:val="22"/>
          <w:szCs w:val="22"/>
        </w:rPr>
        <w:t xml:space="preserve"> dal modello Moscow, gli altri requisiti di </w:t>
      </w:r>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 e won’t have verranno presi in considerazione solo qualora ci fosse tempo per implementarli.</w:t>
      </w:r>
    </w:p>
    <w:p w14:paraId="1362F9D1" w14:textId="42D4ADDB" w:rsidR="005C6AC5"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Overall description</w:t>
      </w:r>
    </w:p>
    <w:p w14:paraId="4E2480D5" w14:textId="0562782B"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Perspective</w:t>
      </w:r>
    </w:p>
    <w:p w14:paraId="2DA8B6A8" w14:textId="7524A0AB" w:rsidR="00546655" w:rsidRPr="00797A63" w:rsidRDefault="0054665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function</w:t>
      </w:r>
    </w:p>
    <w:p w14:paraId="15AF39E7" w14:textId="366D912F" w:rsidR="00DE3C79" w:rsidRPr="00797A63" w:rsidRDefault="00DE3C7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23FE581A"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ricercare un campo in una determinata struttura, a un orario stabilito per poter praticare un determinato sport</w:t>
      </w:r>
    </w:p>
    <w:p w14:paraId="6F869B69" w14:textId="4039B1B6" w:rsidR="00FB1CD6" w:rsidRPr="00797A63" w:rsidRDefault="00FB1CD6"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0637700" w14:textId="2DC70D95" w:rsidR="00FB1CD6" w:rsidRPr="00797A63" w:rsidRDefault="00FB1CD6"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indicare una lista di amici effettuando quindi una prenotazione collettiva</w:t>
      </w:r>
    </w:p>
    <w:p w14:paraId="0C5CF4D6" w14:textId="7F5ECE31"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 e nel caso fosse una prenotazione collettiva calcolare anche il costo a persona.</w:t>
      </w:r>
    </w:p>
    <w:p w14:paraId="138D0A1D" w14:textId="2C2D0B2F"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Constraints</w:t>
      </w:r>
    </w:p>
    <w:p w14:paraId="66AF04E9" w14:textId="5FE2D877" w:rsidR="006E6DB9"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9A1B5DF" w:rsidR="00F12ABC"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invece per poter effettuare le prenotazioni 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61709F" w:rsidRPr="00797A63">
        <w:rPr>
          <w:rFonts w:asciiTheme="minorHAnsi" w:hAnsiTheme="minorHAnsi" w:cstheme="minorHAnsi"/>
          <w:color w:val="000000"/>
          <w:sz w:val="22"/>
          <w:szCs w:val="22"/>
        </w:rPr>
        <w:t>, che verrà verificato dal personale della struttura al momento dell’attività.</w:t>
      </w:r>
    </w:p>
    <w:p w14:paraId="122F5EE8" w14:textId="34C01D1A" w:rsidR="00B462B8"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Specific requirements</w:t>
      </w:r>
    </w:p>
    <w:p w14:paraId="051C04AC" w14:textId="517EF9A9"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Functional requirements</w:t>
      </w:r>
    </w:p>
    <w:p w14:paraId="0F3CB9EA" w14:textId="5C2D4EC7" w:rsidR="00066BB8" w:rsidRPr="00797A63" w:rsidRDefault="00066BB8"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DE001E">
      <w:pPr>
        <w:pStyle w:val="Normal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DE001E">
      <w:pPr>
        <w:pStyle w:val="Normal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DE001E">
      <w:pPr>
        <w:pStyle w:val="Normal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struttura</w:t>
      </w:r>
    </w:p>
    <w:p w14:paraId="593D4247" w14:textId="3B95DE89"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Ban Utenti</w:t>
      </w:r>
    </w:p>
    <w:p w14:paraId="5D74370B" w14:textId="08D5BE51" w:rsidR="004B1CE6" w:rsidRPr="00797A63" w:rsidRDefault="004B1CE6" w:rsidP="00DE001E">
      <w:pPr>
        <w:pStyle w:val="Normal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Performance requirements</w:t>
      </w:r>
    </w:p>
    <w:p w14:paraId="1FC0916D" w14:textId="52542B58" w:rsidR="004B1CE6"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50D6409C" w:rsidR="00115CA8"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 consistenza dei dati.</w:t>
      </w:r>
    </w:p>
    <w:p w14:paraId="5AA39FAC" w14:textId="5BCB179B"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Software system attributes</w:t>
      </w:r>
    </w:p>
    <w:p w14:paraId="19558F38" w14:textId="546D038A" w:rsidR="00F12ABC" w:rsidRPr="00797A63" w:rsidRDefault="00F12AB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752D9DFF" w14:textId="06F53F05" w:rsidR="00F12ABC" w:rsidRPr="00797A63" w:rsidRDefault="00F12ABC"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31529BBD" w14:textId="77777777" w:rsidR="00794C2C" w:rsidRPr="00797A63" w:rsidRDefault="00794C2C" w:rsidP="00DE001E">
      <w:pPr>
        <w:jc w:val="both"/>
        <w:rPr>
          <w:rFonts w:cstheme="minorHAnsi"/>
          <w:color w:val="000000"/>
        </w:rPr>
      </w:pPr>
    </w:p>
    <w:p w14:paraId="3D2BCDE1" w14:textId="5651AB1B" w:rsidR="00794C2C" w:rsidRPr="00797A63" w:rsidRDefault="00794C2C"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10 – Modelling</w:t>
      </w:r>
    </w:p>
    <w:p w14:paraId="08631FFA" w14:textId="7C42E52C" w:rsidR="00794C2C"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visualizzare i diagrammi UML si rimanda al file “Diagrammi UML.mdj”.</w:t>
      </w:r>
    </w:p>
    <w:p w14:paraId="3244ACDD" w14:textId="295EA4A5"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2EDF2502"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DE001E">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r w:rsidR="004578E9" w:rsidRPr="00797A63">
        <w:rPr>
          <w:rFonts w:eastAsia="Times New Roman" w:cstheme="minorHAnsi"/>
          <w:color w:val="000000"/>
          <w:lang w:eastAsia="it-IT"/>
        </w:rPr>
        <w:t>In particolare l’attore Campo è astratto e generalizza i diversi campi adibiti ai diversi sport.</w:t>
      </w:r>
    </w:p>
    <w:p w14:paraId="57CA9EA6" w14:textId="6C6256E4"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Extend. </w:t>
      </w:r>
      <w:r w:rsidR="004578E9" w:rsidRPr="00797A63">
        <w:rPr>
          <w:rFonts w:eastAsia="Times New Roman" w:cstheme="minorHAnsi"/>
          <w:color w:val="000000"/>
          <w:lang w:eastAsia="it-IT"/>
        </w:rPr>
        <w:t xml:space="preserve">Il cliente potrebbe avere diritto ad uno sconto nel momento in cui effettua la prenotazione, dunque è stata introdotta un’associazione di tipo extend tra Prenotazione e Sconto. </w:t>
      </w:r>
    </w:p>
    <w:p w14:paraId="737EF6CE" w14:textId="69F621C2"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lastRenderedPageBreak/>
        <w:t>Le prenotazioni sono associate agli spogliatoi e ai campi. Tuttavia, dato che una struttura possiede i singoli campi e spogliatoi, nello use case diagram si associa la Prenotazione direttamente alla Struttura corrispondente.</w:t>
      </w:r>
    </w:p>
    <w:p w14:paraId="227A02DE" w14:textId="08502E2C"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Per ultimo una Struttura ha la possibilità di effettuare un Ban nei confronti di uno o più clienti.</w:t>
      </w:r>
    </w:p>
    <w:p w14:paraId="7AB8324A" w14:textId="46A240C6" w:rsidR="004578E9" w:rsidRPr="00797A63" w:rsidRDefault="004578E9" w:rsidP="00DE001E">
      <w:pPr>
        <w:spacing w:after="0" w:line="240" w:lineRule="auto"/>
        <w:jc w:val="both"/>
        <w:rPr>
          <w:rFonts w:eastAsia="Times New Roman" w:cstheme="minorHAnsi"/>
          <w:lang w:eastAsia="it-IT"/>
        </w:rPr>
      </w:pPr>
    </w:p>
    <w:p w14:paraId="599BC997" w14:textId="489181A4" w:rsidR="00530EE9" w:rsidRPr="00797A63" w:rsidRDefault="00530EE9" w:rsidP="00DE001E">
      <w:pPr>
        <w:spacing w:after="0" w:line="240" w:lineRule="auto"/>
        <w:jc w:val="both"/>
        <w:rPr>
          <w:rFonts w:eastAsia="Times New Roman" w:cstheme="minorHAnsi"/>
          <w:lang w:eastAsia="it-IT"/>
        </w:rPr>
      </w:pPr>
    </w:p>
    <w:p w14:paraId="097422F4" w14:textId="77777777" w:rsidR="00530EE9" w:rsidRPr="00797A63" w:rsidRDefault="00530EE9" w:rsidP="00DE001E">
      <w:pPr>
        <w:spacing w:after="0" w:line="240" w:lineRule="auto"/>
        <w:jc w:val="both"/>
        <w:rPr>
          <w:rFonts w:eastAsia="Times New Roman" w:cstheme="minorHAnsi"/>
          <w:lang w:eastAsia="it-IT"/>
        </w:rPr>
      </w:pPr>
    </w:p>
    <w:p w14:paraId="6AA4DB46" w14:textId="419B9A1D" w:rsidR="00395009" w:rsidRPr="00797A63" w:rsidRDefault="00395009" w:rsidP="00DE001E">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54A6A880" w:rsidR="00091632" w:rsidRPr="00797A63" w:rsidRDefault="00091632"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Le classi che verranno presentate di seguito presentano attributi e metodi che verrano spiegati più in dettaglio nella sezione dedicata allo standard IEEE 1016 del CAPITOLO 12.</w:t>
      </w:r>
    </w:p>
    <w:p w14:paraId="2B08984F" w14:textId="77777777" w:rsidR="007A1CB0" w:rsidRPr="00797A63" w:rsidRDefault="006928A3"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4CFC1C1F" w:rsidR="00395009"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composition. Inoltre una prenotazione non può esserci senza un campo, quindi avrà anche in questo caso una composition, mentre nel caso degli 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16995C71" w:rsidR="007A1CB0"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Inoltre la classe Campo è astratta poiché generalizza altre classi più specifiche che rappresentano le tipologie di campi sportivi che possono esserci in una struttura.</w:t>
      </w:r>
    </w:p>
    <w:p w14:paraId="147C1B91" w14:textId="2497B406" w:rsidR="00EE4D0C" w:rsidRPr="00797A63" w:rsidRDefault="00EE4D0C"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65E5287B" w14:textId="24647FBB" w:rsidR="00464E7B" w:rsidRPr="00797A63" w:rsidRDefault="00464E7B"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Prenotazione possiede un metodo calcolcaPrezzo(), il quale basandosi sull’attributo Prezzo delle istanze delle classi Campo e Spogliatoio associate alla prenotazione e sul possibile sconto applicabile al cliente, determina il costo totale da sostenere.</w:t>
      </w:r>
    </w:p>
    <w:p w14:paraId="38E6EE72" w14:textId="476DAB01" w:rsidR="00395009" w:rsidRPr="00797A63" w:rsidRDefault="0039500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w:t>
      </w:r>
    </w:p>
    <w:p w14:paraId="55462053" w14:textId="77777777" w:rsidR="00530EE9" w:rsidRPr="00797A63" w:rsidRDefault="00530EE9" w:rsidP="00DE001E">
      <w:pPr>
        <w:spacing w:after="0" w:line="240" w:lineRule="auto"/>
        <w:jc w:val="both"/>
        <w:rPr>
          <w:rFonts w:eastAsia="Times New Roman" w:cstheme="minorHAnsi"/>
          <w:lang w:eastAsia="it-IT"/>
        </w:rPr>
      </w:pPr>
    </w:p>
    <w:p w14:paraId="036EF3A9" w14:textId="77777777" w:rsidR="004B1CE4" w:rsidRPr="00797A63" w:rsidRDefault="004B1CE4" w:rsidP="00DE001E">
      <w:pPr>
        <w:pStyle w:val="Normal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dall’initial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“Attività_Struttura”.</w:t>
      </w:r>
    </w:p>
    <w:p w14:paraId="4E52EF83" w14:textId="61AAF92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“Scelte_iniziali_struttura” nel quale, mediante un’entry activity, viene richiesto al proprietario della struttura di scegliere l’operazione da effettuare. A seconda di tale scelta il sistema può entrare in quattro possibili stati: “Ban_utente”, “Aggiunta_campi”, “Aggiunta_spogliatoi” e “Consulta_prenotazioni”. In particolare nel caso dei primi tre state, il sistema torna allo stato “Scelte_iniziali_struttura” subito dopo aver terminato l’attività di entry; nel caso invece di “Consulta_prenotazioni” il sistema torna allo stato iniziale solo quando specificato dal proprietario della struttura.</w:t>
      </w:r>
    </w:p>
    <w:p w14:paraId="772619C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“Attività_Utente” nel quale si trovano diversi stati che rappresentano i passaggi richiesti per poter effettuare una prenotazione.</w:t>
      </w:r>
    </w:p>
    <w:p w14:paraId="1D7C160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lastRenderedPageBreak/>
        <w:t>Per prima cosa quindi il sistema entra nello stato “Scelte_iniziali”,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“Scelte_iniziali” solo se l’utente ha indicato una struttura congrua (non è bannato) e si passa al fork. Si separa infatti la ricerca del campo da quella dello spogliatoio, consentendo però uno sviluppo parallelo delle due all’interno delle regioni dell’orthogonal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“Scelte_iniziali”.</w:t>
      </w:r>
    </w:p>
    <w:p w14:paraId="548FCC6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lo spogliatoio ed è libero, quindi la ricerca si riunisce con quella del campo con un join e il sistema procede al passo successivo</w:t>
      </w:r>
    </w:p>
    <w:p w14:paraId="1092CA26"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uno spogliatoio il quale però non è libero nell’orario specificato, di conseguenza si entra nello stato “Decisioni_spogliatoio”, dove il cliente decide se prenotare comunque senza lo spogliatoio e quindi portare il sistema al passo successivo, oppure ritornare allo stato “Scelte_iniziali”.</w:t>
      </w:r>
    </w:p>
    <w:p w14:paraId="6A61C0E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“Conferma_finale”, dove calcola il costo della prenotazione.</w:t>
      </w:r>
    </w:p>
    <w:p w14:paraId="524153B9" w14:textId="7E52FD9E"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50D8A510"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DE001E">
      <w:pPr>
        <w:spacing w:after="0"/>
        <w:jc w:val="both"/>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Il sequence diagram è stato suddiviso in tre diagrammi diversi rinominati: Login Struttura, Attività Struttura e Attività Utente.</w:t>
      </w:r>
    </w:p>
    <w:p w14:paraId="792E3CFC" w14:textId="77777777" w:rsidR="00530EE9" w:rsidRPr="00530EE9" w:rsidRDefault="00530EE9" w:rsidP="00DE001E">
      <w:pPr>
        <w:spacing w:after="0" w:line="240" w:lineRule="auto"/>
        <w:jc w:val="both"/>
        <w:rPr>
          <w:rFonts w:eastAsia="Times New Roman" w:cstheme="minorHAnsi"/>
          <w:lang w:eastAsia="it-IT"/>
        </w:rPr>
      </w:pPr>
    </w:p>
    <w:p w14:paraId="7DE686AE"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Login Struttura</w:t>
      </w:r>
    </w:p>
    <w:p w14:paraId="0FC9BA39"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Questo diagramma rappresenta le sequenze di messaggi scambiati tra le tre lifeline necessarie per poter effettuare un login per una struttura.</w:t>
      </w:r>
    </w:p>
    <w:p w14:paraId="48F9DDA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DE001E">
      <w:pPr>
        <w:spacing w:after="0" w:line="240" w:lineRule="auto"/>
        <w:jc w:val="both"/>
        <w:rPr>
          <w:rFonts w:eastAsia="Times New Roman" w:cstheme="minorHAnsi"/>
          <w:lang w:eastAsia="it-IT"/>
        </w:rPr>
      </w:pPr>
    </w:p>
    <w:p w14:paraId="583F2918"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Struttura</w:t>
      </w:r>
    </w:p>
    <w:p w14:paraId="0A186905"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Per poter svolgere le attività riservate alle strutture, è necessario prima superare l'identificazione, per questo è stato introdotto il blocco ref che richiama il Login Struttura.</w:t>
      </w:r>
    </w:p>
    <w:p w14:paraId="65819C7C"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Successivamente si entra nel loop che termina solo quando il proprietario della struttura effettua il logout dalla pagina dedicata. Al suo interno c’è un blocco alt che propone una scelta tra le varie attività che la lifeline indicata con Struttura può svolgere andando ad interagire con la sua interfaccia dedicata, la quale a sua volta interagisce con la corrispettiva classe Struttura.</w:t>
      </w:r>
    </w:p>
    <w:p w14:paraId="385D3FAD" w14:textId="77777777" w:rsidR="00530EE9" w:rsidRPr="00530EE9" w:rsidRDefault="00530EE9" w:rsidP="00DE001E">
      <w:pPr>
        <w:spacing w:after="0" w:line="240" w:lineRule="auto"/>
        <w:jc w:val="both"/>
        <w:rPr>
          <w:rFonts w:eastAsia="Times New Roman" w:cstheme="minorHAnsi"/>
          <w:lang w:eastAsia="it-IT"/>
        </w:rPr>
      </w:pPr>
    </w:p>
    <w:p w14:paraId="6C60A8A3"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Utente</w:t>
      </w:r>
    </w:p>
    <w:p w14:paraId="5332586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L’attività utente coincide con la fase di ricerca e conferma della prenotazione. In particolare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Al termine del controllo della disponibilità si mostreranno al cliente i risultati di tale ricerca; l'utente quindi potrà scegliere se confermare la prenotazione o annullarla.</w:t>
      </w:r>
    </w:p>
    <w:p w14:paraId="25FD1D1D" w14:textId="22412AA9" w:rsidR="006A0E56" w:rsidRPr="00797A63" w:rsidRDefault="006A0E56" w:rsidP="00DE001E">
      <w:pPr>
        <w:spacing w:after="0"/>
        <w:jc w:val="both"/>
        <w:rPr>
          <w:rFonts w:cstheme="minorHAnsi"/>
          <w:color w:val="000000"/>
        </w:rPr>
      </w:pPr>
    </w:p>
    <w:p w14:paraId="390E52B0" w14:textId="7586F3BD" w:rsidR="00530EE9" w:rsidRPr="00797A63" w:rsidRDefault="00530EE9" w:rsidP="00DE001E">
      <w:pPr>
        <w:spacing w:after="0"/>
        <w:jc w:val="both"/>
        <w:rPr>
          <w:rFonts w:cstheme="minorHAnsi"/>
          <w:color w:val="000000"/>
        </w:rPr>
      </w:pPr>
    </w:p>
    <w:p w14:paraId="554196A4" w14:textId="77777777" w:rsidR="00530EE9" w:rsidRPr="00797A63" w:rsidRDefault="00530EE9" w:rsidP="00DE001E">
      <w:pPr>
        <w:spacing w:after="0"/>
        <w:jc w:val="both"/>
        <w:rPr>
          <w:rFonts w:cstheme="minorHAnsi"/>
          <w:color w:val="000000"/>
        </w:rPr>
      </w:pPr>
    </w:p>
    <w:p w14:paraId="0ADEB697" w14:textId="77777777" w:rsidR="001E2B93" w:rsidRPr="00797A63" w:rsidRDefault="004B1CE4" w:rsidP="00DE001E">
      <w:pPr>
        <w:spacing w:after="0"/>
        <w:jc w:val="both"/>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DE001E">
      <w:pPr>
        <w:spacing w:after="0"/>
        <w:jc w:val="both"/>
        <w:rPr>
          <w:rFonts w:cstheme="minorHAnsi"/>
          <w:b/>
          <w:bCs/>
          <w:color w:val="000000"/>
        </w:rPr>
      </w:pPr>
      <w:r w:rsidRPr="001E2B93">
        <w:rPr>
          <w:rFonts w:eastAsia="Times New Roman" w:cstheme="minorHAnsi"/>
          <w:color w:val="000000"/>
          <w:lang w:eastAsia="it-IT"/>
        </w:rPr>
        <w:lastRenderedPageBreak/>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In particolare è possibile passare da una partizione ad un altra attraverso degli accept event action che permettono di captare gli eventi di set mode struttura o utente, interrompendo tutte le attività di quella partizione e passando a quelle dell’altra.</w:t>
      </w:r>
    </w:p>
    <w:p w14:paraId="024DD91C" w14:textId="77777777" w:rsidR="001E2B93" w:rsidRPr="001E2B93" w:rsidRDefault="001E2B93" w:rsidP="00DE001E">
      <w:pPr>
        <w:spacing w:after="0" w:line="240" w:lineRule="auto"/>
        <w:jc w:val="both"/>
        <w:rPr>
          <w:rFonts w:eastAsia="Times New Roman" w:cstheme="minorHAnsi"/>
          <w:lang w:eastAsia="it-IT"/>
        </w:rPr>
      </w:pPr>
    </w:p>
    <w:p w14:paraId="7F8EC21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77777777" w:rsidR="001E2B93" w:rsidRPr="001E2B93" w:rsidRDefault="001E2B93" w:rsidP="00DE001E">
      <w:pPr>
        <w:spacing w:after="0" w:line="240" w:lineRule="auto"/>
        <w:jc w:val="both"/>
        <w:rPr>
          <w:rFonts w:eastAsia="Times New Roman" w:cstheme="minorHAnsi"/>
          <w:lang w:eastAsia="it-IT"/>
        </w:rPr>
      </w:pPr>
    </w:p>
    <w:p w14:paraId="3757C03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Nella partizione “Attività Struttura” si procede per prima cosa all’inserimento della Password; qualora quest’ultima non fosse corretta, tale evento (password non corretta) viene catturato  da un accept event action il quale solleva un’eccezione per tornare alla fase di inserimento della Password.</w:t>
      </w:r>
    </w:p>
    <w:p w14:paraId="3C74CDA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Qualora l’autentificazione avvenga con successo, si procede scegliendo la prossima attività da svolgere. Ciascuna di queste attività può essere terminata in qualsiasi momento, a tale scopo infatti è stato introdotto un accept event action rinominato “Torna al Menu Struttura” che permette di poter tornare alla scelta dell’azione da effettuare. </w:t>
      </w:r>
    </w:p>
    <w:p w14:paraId="68033053"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 caso in cui la scelta ricada sull’attività di Ban, qualora il codice fiscale indicato non dovesse esistere, allora si solleva un’eccezione che permette di interrompere l’attività e tornare alla fase di scelta.</w:t>
      </w:r>
    </w:p>
    <w:p w14:paraId="5D61CF1F" w14:textId="1D0F798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Le altre attività invece non presentano criticità, pertanto non sono richiesti degli exception handler e una volta terminate possono concludersi anche tutte le attività della partizione “Attività Struttura”.</w:t>
      </w:r>
    </w:p>
    <w:p w14:paraId="3D1AC5AF" w14:textId="503CEA84" w:rsidR="00C80226" w:rsidRPr="00797A63" w:rsidRDefault="00C80226" w:rsidP="00DE001E">
      <w:pPr>
        <w:spacing w:after="0"/>
        <w:jc w:val="both"/>
        <w:rPr>
          <w:rFonts w:cstheme="minorHAnsi"/>
          <w:color w:val="000000"/>
        </w:rPr>
      </w:pPr>
      <w:r w:rsidRPr="00797A63">
        <w:rPr>
          <w:rFonts w:cstheme="minorHAnsi"/>
          <w:color w:val="000000"/>
        </w:rPr>
        <w:br w:type="page"/>
      </w:r>
    </w:p>
    <w:p w14:paraId="339F63E2" w14:textId="77777777" w:rsidR="00794C2C" w:rsidRPr="00797A63" w:rsidRDefault="00C80226" w:rsidP="00DE001E">
      <w:pPr>
        <w:spacing w:after="0"/>
        <w:jc w:val="both"/>
        <w:rPr>
          <w:rFonts w:cstheme="minorHAnsi"/>
          <w:b/>
          <w:bCs/>
          <w:color w:val="000000"/>
        </w:rPr>
      </w:pPr>
      <w:r w:rsidRPr="00797A63">
        <w:rPr>
          <w:rFonts w:cstheme="minorHAnsi"/>
          <w:b/>
          <w:bCs/>
          <w:color w:val="000000"/>
        </w:rPr>
        <w:lastRenderedPageBreak/>
        <w:t>CAPITOLO 11 – Software Architecture</w:t>
      </w:r>
    </w:p>
    <w:p w14:paraId="2AEE0D4C" w14:textId="68E85204" w:rsidR="00C80226" w:rsidRPr="00797A63" w:rsidRDefault="00C80226" w:rsidP="00DE001E">
      <w:pPr>
        <w:spacing w:after="0"/>
        <w:jc w:val="both"/>
        <w:rPr>
          <w:rFonts w:eastAsia="Times New Roman" w:cstheme="minorHAnsi"/>
          <w:b/>
          <w:bCs/>
          <w:color w:val="000000"/>
          <w:lang w:eastAsia="it-IT"/>
        </w:rPr>
      </w:pPr>
      <w:r w:rsidRPr="00797A63">
        <w:rPr>
          <w:rFonts w:cstheme="minorHAnsi"/>
          <w:color w:val="000000"/>
        </w:rPr>
        <w:t>Il team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l’analisi delle viewpoint si è seguito il modello di Bass, nel quale si suddividono le viewpoint in tre classi: Module Viewpoint, Component and Connector Viewpoint e Allocation Viewpoint.</w:t>
      </w:r>
    </w:p>
    <w:p w14:paraId="4C4F56CB" w14:textId="67185B2F" w:rsidR="00391F4F" w:rsidRPr="00797A63" w:rsidRDefault="00391F4F"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il team si è soffermato sulle prime due tipologie.</w:t>
      </w:r>
    </w:p>
    <w:p w14:paraId="2C6F05D3" w14:textId="289EC60D" w:rsidR="00840DD2" w:rsidRPr="00797A63" w:rsidRDefault="00840DD2" w:rsidP="00DE001E">
      <w:pPr>
        <w:pStyle w:val="Normal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Viewpoint è stato utilizzato per rappresentare una vista statica dell’applicativo, il quale è stato diviso in livelli (Layered). In particolare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approfondire al meglio i servizi offerti dalle singole classi ci si rifà al Class diagram.</w:t>
      </w:r>
    </w:p>
    <w:p w14:paraId="68F92E47" w14:textId="461D2ACD" w:rsidR="00C80226" w:rsidRPr="00797A63" w:rsidRDefault="00C80226" w:rsidP="00DE001E">
      <w:pPr>
        <w:pStyle w:val="Normal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DE001E">
      <w:pPr>
        <w:pStyle w:val="NormalWeb"/>
        <w:spacing w:before="0" w:beforeAutospacing="0" w:after="0" w:afterAutospacing="0"/>
        <w:jc w:val="both"/>
        <w:rPr>
          <w:noProof/>
          <w:sz w:val="22"/>
          <w:szCs w:val="22"/>
        </w:rPr>
      </w:pPr>
    </w:p>
    <w:p w14:paraId="1F3317B0" w14:textId="2B6007BE" w:rsidR="002E7F1E" w:rsidRPr="00797A63" w:rsidRDefault="002E7F1E" w:rsidP="00DE001E">
      <w:pPr>
        <w:pStyle w:val="NormalWeb"/>
        <w:spacing w:before="0" w:beforeAutospacing="0" w:after="0" w:afterAutospacing="0"/>
        <w:jc w:val="both"/>
        <w:rPr>
          <w:noProof/>
          <w:sz w:val="22"/>
          <w:szCs w:val="22"/>
        </w:rPr>
      </w:pPr>
    </w:p>
    <w:p w14:paraId="621C8E7E" w14:textId="7F9111D2" w:rsidR="00C80226" w:rsidRPr="00797A63" w:rsidRDefault="00C80226" w:rsidP="00DE001E">
      <w:pPr>
        <w:pStyle w:val="NormalWeb"/>
        <w:spacing w:before="0" w:beforeAutospacing="0" w:after="0" w:afterAutospacing="0"/>
        <w:jc w:val="both"/>
        <w:rPr>
          <w:noProof/>
          <w:sz w:val="22"/>
          <w:szCs w:val="22"/>
        </w:rPr>
      </w:pPr>
    </w:p>
    <w:p w14:paraId="7B65AF4E" w14:textId="070333A8" w:rsidR="001A1A97" w:rsidRPr="00797A63" w:rsidRDefault="001A1A97" w:rsidP="00DE001E">
      <w:pPr>
        <w:pStyle w:val="NormalWeb"/>
        <w:spacing w:before="0" w:beforeAutospacing="0" w:after="0" w:afterAutospacing="0"/>
        <w:jc w:val="both"/>
        <w:rPr>
          <w:noProof/>
          <w:sz w:val="22"/>
          <w:szCs w:val="22"/>
        </w:rPr>
      </w:pPr>
    </w:p>
    <w:p w14:paraId="20E1724D" w14:textId="03EAA548" w:rsidR="001A1A97" w:rsidRPr="00797A63" w:rsidRDefault="001A1A97" w:rsidP="00DE001E">
      <w:pPr>
        <w:pStyle w:val="NormalWeb"/>
        <w:spacing w:before="0" w:beforeAutospacing="0" w:after="0" w:afterAutospacing="0"/>
        <w:jc w:val="both"/>
        <w:rPr>
          <w:noProof/>
          <w:sz w:val="22"/>
          <w:szCs w:val="22"/>
        </w:rPr>
      </w:pPr>
    </w:p>
    <w:p w14:paraId="5BD35C33" w14:textId="5684EE56" w:rsidR="001A1A97" w:rsidRPr="00797A63" w:rsidRDefault="001A1A97" w:rsidP="00DE001E">
      <w:pPr>
        <w:pStyle w:val="NormalWeb"/>
        <w:spacing w:before="0" w:beforeAutospacing="0" w:after="0" w:afterAutospacing="0"/>
        <w:jc w:val="both"/>
        <w:rPr>
          <w:noProof/>
          <w:sz w:val="22"/>
          <w:szCs w:val="22"/>
        </w:rPr>
      </w:pPr>
    </w:p>
    <w:p w14:paraId="44B842F7" w14:textId="6BEDE2E2" w:rsidR="001A1A97" w:rsidRPr="00797A63" w:rsidRDefault="001A1A97" w:rsidP="00DE001E">
      <w:pPr>
        <w:pStyle w:val="NormalWeb"/>
        <w:spacing w:before="0" w:beforeAutospacing="0" w:after="0" w:afterAutospacing="0"/>
        <w:jc w:val="both"/>
        <w:rPr>
          <w:noProof/>
          <w:sz w:val="22"/>
          <w:szCs w:val="22"/>
        </w:rPr>
      </w:pPr>
    </w:p>
    <w:p w14:paraId="2025DA2F" w14:textId="67300E12" w:rsidR="001A1A97" w:rsidRPr="00797A63" w:rsidRDefault="001A1A97" w:rsidP="00DE001E">
      <w:pPr>
        <w:pStyle w:val="NormalWeb"/>
        <w:spacing w:before="0" w:beforeAutospacing="0" w:after="0" w:afterAutospacing="0"/>
        <w:jc w:val="both"/>
        <w:rPr>
          <w:noProof/>
          <w:sz w:val="22"/>
          <w:szCs w:val="22"/>
        </w:rPr>
      </w:pPr>
    </w:p>
    <w:p w14:paraId="3998AFF1" w14:textId="31A27D81" w:rsidR="001A1A97" w:rsidRPr="00797A63" w:rsidRDefault="001A1A97" w:rsidP="00DE001E">
      <w:pPr>
        <w:pStyle w:val="NormalWeb"/>
        <w:spacing w:before="0" w:beforeAutospacing="0" w:after="0" w:afterAutospacing="0"/>
        <w:jc w:val="both"/>
        <w:rPr>
          <w:noProof/>
          <w:sz w:val="22"/>
          <w:szCs w:val="22"/>
        </w:rPr>
      </w:pPr>
    </w:p>
    <w:p w14:paraId="41B5863F" w14:textId="6BEBE431" w:rsidR="001A1A97" w:rsidRPr="00797A63" w:rsidRDefault="001A1A97" w:rsidP="00DE001E">
      <w:pPr>
        <w:pStyle w:val="NormalWeb"/>
        <w:spacing w:before="0" w:beforeAutospacing="0" w:after="0" w:afterAutospacing="0"/>
        <w:jc w:val="both"/>
        <w:rPr>
          <w:noProof/>
          <w:sz w:val="22"/>
          <w:szCs w:val="22"/>
        </w:rPr>
      </w:pPr>
    </w:p>
    <w:p w14:paraId="539E2CAD" w14:textId="7624D2DE" w:rsidR="001A1A97" w:rsidRPr="00797A63" w:rsidRDefault="001A1A97" w:rsidP="00DE001E">
      <w:pPr>
        <w:pStyle w:val="NormalWeb"/>
        <w:spacing w:before="0" w:beforeAutospacing="0" w:after="0" w:afterAutospacing="0"/>
        <w:jc w:val="both"/>
        <w:rPr>
          <w:noProof/>
          <w:sz w:val="22"/>
          <w:szCs w:val="22"/>
        </w:rPr>
      </w:pPr>
    </w:p>
    <w:p w14:paraId="7DBA8FAC" w14:textId="7926B197" w:rsidR="001A1A97" w:rsidRPr="00797A63" w:rsidRDefault="001A1A97" w:rsidP="00DE001E">
      <w:pPr>
        <w:pStyle w:val="NormalWeb"/>
        <w:spacing w:before="0" w:beforeAutospacing="0" w:after="0" w:afterAutospacing="0"/>
        <w:jc w:val="both"/>
        <w:rPr>
          <w:noProof/>
          <w:sz w:val="22"/>
          <w:szCs w:val="22"/>
        </w:rPr>
      </w:pPr>
    </w:p>
    <w:p w14:paraId="5C77F4A6" w14:textId="00F17BD2" w:rsidR="001A1A97" w:rsidRPr="00797A63" w:rsidRDefault="001A1A97" w:rsidP="00DE001E">
      <w:pPr>
        <w:pStyle w:val="NormalWeb"/>
        <w:spacing w:before="0" w:beforeAutospacing="0" w:after="0" w:afterAutospacing="0"/>
        <w:jc w:val="both"/>
        <w:rPr>
          <w:noProof/>
          <w:sz w:val="22"/>
          <w:szCs w:val="22"/>
        </w:rPr>
      </w:pPr>
    </w:p>
    <w:p w14:paraId="4B27CFE6" w14:textId="515F95A1" w:rsidR="001A1A97" w:rsidRPr="00797A63" w:rsidRDefault="001A1A97" w:rsidP="00DE001E">
      <w:pPr>
        <w:pStyle w:val="NormalWeb"/>
        <w:spacing w:before="0" w:beforeAutospacing="0" w:after="0" w:afterAutospacing="0"/>
        <w:jc w:val="both"/>
        <w:rPr>
          <w:noProof/>
          <w:sz w:val="22"/>
          <w:szCs w:val="22"/>
        </w:rPr>
      </w:pPr>
    </w:p>
    <w:p w14:paraId="51C560D4" w14:textId="77777777"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propongono due punti di vista differenti: quello dell’utente e quello della struttura iscritta alla piattaforma.</w:t>
      </w:r>
    </w:p>
    <w:p w14:paraId="3F0B9707" w14:textId="3900338D"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05D4F6B9" w14:textId="3F563BFD" w:rsidR="001A1A97" w:rsidRPr="00797A63" w:rsidRDefault="00826960" w:rsidP="00DE001E">
      <w:pPr>
        <w:pStyle w:val="NormalWeb"/>
        <w:spacing w:before="0" w:beforeAutospacing="0" w:after="0" w:afterAutospacing="0"/>
        <w:jc w:val="both"/>
        <w:rPr>
          <w:rFonts w:asciiTheme="minorHAnsi" w:hAnsiTheme="minorHAnsi" w:cstheme="minorHAnsi"/>
          <w:noProof/>
          <w:sz w:val="22"/>
          <w:szCs w:val="22"/>
        </w:rPr>
      </w:pPr>
      <w:r w:rsidRPr="00797A63">
        <w:rPr>
          <w:noProof/>
          <w:sz w:val="22"/>
          <w:szCs w:val="22"/>
        </w:rPr>
        <w:lastRenderedPageBreak/>
        <w:drawing>
          <wp:anchor distT="0" distB="0" distL="114300" distR="114300" simplePos="0" relativeHeight="251659264" behindDoc="0" locked="0" layoutInCell="1" allowOverlap="1" wp14:anchorId="57D0EADA" wp14:editId="70343162">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E117B" w14:textId="6A483C0A" w:rsidR="001A1A97" w:rsidRPr="00797A63" w:rsidRDefault="006F31A1" w:rsidP="00DE001E">
      <w:pPr>
        <w:pStyle w:val="NormalWeb"/>
        <w:spacing w:before="0" w:beforeAutospacing="0" w:after="0" w:afterAutospacing="0"/>
        <w:jc w:val="both"/>
        <w:rPr>
          <w:noProof/>
          <w:sz w:val="22"/>
          <w:szCs w:val="22"/>
        </w:rPr>
      </w:pPr>
      <w:r w:rsidRPr="00797A63">
        <w:rPr>
          <w:noProof/>
          <w:sz w:val="22"/>
          <w:szCs w:val="22"/>
        </w:rPr>
        <w:drawing>
          <wp:anchor distT="0" distB="0" distL="114300" distR="114300" simplePos="0" relativeHeight="251660288" behindDoc="0" locked="0" layoutInCell="1" allowOverlap="1" wp14:anchorId="55F33EC9" wp14:editId="265B2546">
            <wp:simplePos x="0" y="0"/>
            <wp:positionH relativeFrom="margin">
              <wp:align>right</wp:align>
            </wp:positionH>
            <wp:positionV relativeFrom="paragraph">
              <wp:posOffset>2613025</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3D860" w14:textId="6877158C" w:rsidR="00522940" w:rsidRPr="00797A63" w:rsidRDefault="00522940" w:rsidP="00DE001E">
      <w:pPr>
        <w:jc w:val="both"/>
        <w:rPr>
          <w:rFonts w:eastAsia="Times New Roman" w:cstheme="minorHAnsi"/>
          <w:color w:val="000000"/>
          <w:lang w:eastAsia="it-IT"/>
        </w:rPr>
      </w:pPr>
      <w:r w:rsidRPr="00797A63">
        <w:rPr>
          <w:rFonts w:cstheme="minorHAnsi"/>
          <w:color w:val="000000"/>
        </w:rPr>
        <w:br w:type="page"/>
      </w:r>
    </w:p>
    <w:p w14:paraId="45439792" w14:textId="3B89AD97" w:rsidR="00522940" w:rsidRPr="00797A63" w:rsidRDefault="00522940"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realizzazione della piattaforma si utilizza il linguaggio di programmazione Java, essendo questo un linguaggio object-oriented, la squadra di lavoro ha deciso di definire la parte di design dell’applicativo attraverso l’object-oriented analysis and design methods (OOAD).</w:t>
      </w:r>
    </w:p>
    <w:p w14:paraId="5A854F88" w14:textId="650E1138"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DE001E">
      <w:pPr>
        <w:pStyle w:val="Normal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questo motivo gli sviluppatori rimandano al sequence diagram qualora si volesse avere una migliore visione del funzionamento del sistema.</w:t>
      </w:r>
    </w:p>
    <w:p w14:paraId="687C2782" w14:textId="7E048FA6"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403A3949" w14:textId="0EAFD47F"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9208AAE" w14:textId="5DCAF93D"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05AA5C2" w14:textId="676CD8B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(ban).</w:t>
            </w:r>
          </w:p>
          <w:p w14:paraId="0594463F" w14:textId="77777777" w:rsidR="00B3587C"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3F449A30" w14:textId="77777777"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4562C40E"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IDstruttura generato in automatico dal sistema e che funziona da password.</w:t>
            </w:r>
          </w:p>
          <w:p w14:paraId="27265DE9"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le liste: ListaCampi, ListaSpogliatoi, ListaBan.</w:t>
            </w:r>
          </w:p>
          <w:p w14:paraId="14BA5601" w14:textId="44B03C46"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hashmap ConteggioPrenotazioni che associa ad ogni cliente il numero di prenotazioni fatte presso la struttura.</w:t>
            </w:r>
          </w:p>
        </w:tc>
      </w:tr>
    </w:tbl>
    <w:p w14:paraId="5E673189" w14:textId="77777777" w:rsidR="00B3587C" w:rsidRPr="00797A63" w:rsidRDefault="00B3587C" w:rsidP="00DE001E">
      <w:pPr>
        <w:jc w:val="both"/>
      </w:pPr>
    </w:p>
    <w:tbl>
      <w:tblPr>
        <w:tblStyle w:val="TableGrid"/>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Identification</w:t>
            </w:r>
          </w:p>
        </w:tc>
        <w:tc>
          <w:tcPr>
            <w:tcW w:w="7223" w:type="dxa"/>
          </w:tcPr>
          <w:p w14:paraId="47AF3977" w14:textId="2A0A0D4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C540176" w14:textId="7A7CF290"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846CA62"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ListaPrenotazioneCampi associata.</w:t>
            </w:r>
          </w:p>
          <w:p w14:paraId="5D6C6630" w14:textId="66E63F40"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56AE940D"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757F6E51" w14:textId="3E2C7ECC"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IDcampo univoco rispetto alla struttura di appartenenza.</w:t>
            </w:r>
          </w:p>
          <w:p w14:paraId="4AA9438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nroMaxPerosne che specifica il numero massimo di persone che possono giocare contemporaneamente.</w:t>
            </w:r>
          </w:p>
          <w:p w14:paraId="37875D97" w14:textId="6B055B11"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la lista ListaPrenotazioneCampi.</w:t>
            </w:r>
          </w:p>
        </w:tc>
      </w:tr>
    </w:tbl>
    <w:p w14:paraId="49D5E51F" w14:textId="2562E8FF"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50650EF" w14:textId="3088F72C"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4800FCB2" w14:textId="79149701"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381902ED" w14:textId="30366624"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ListaPrenotazioneSpogliatoi associata.</w:t>
            </w:r>
          </w:p>
          <w:p w14:paraId="43822BE9" w14:textId="6ACB0239"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280AAB8"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12FE0262" w14:textId="1C445EF8"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lista ListaPrenotazioneSpogliatoi.</w:t>
            </w:r>
          </w:p>
        </w:tc>
      </w:tr>
    </w:tbl>
    <w:p w14:paraId="5E913E40" w14:textId="1CD46EF8" w:rsidR="00130B62" w:rsidRPr="00797A63" w:rsidRDefault="00130B62"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D008707" w14:textId="52356A4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790B2E23" w14:textId="65C59852"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AB623C7"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AB2B892"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6E2051F6" w14:textId="50BC6A0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una lista di strutture chiamata ListaStrutture.</w:t>
            </w:r>
          </w:p>
        </w:tc>
      </w:tr>
    </w:tbl>
    <w:p w14:paraId="1CB1F2BE" w14:textId="22D0359A"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33842AF" w14:textId="6BCF776C"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558FB30D" w14:textId="129A873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C4EE2EF"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0AC37FC" w14:textId="77777777" w:rsidR="00D92605"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36663BD1" w14:textId="00641FB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univoco.</w:t>
            </w:r>
          </w:p>
        </w:tc>
      </w:tr>
    </w:tbl>
    <w:p w14:paraId="28A52066" w14:textId="73DD7AD1"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3E4B603C" w14:textId="55E0E8E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B51B813" w14:textId="3CBBC7B5"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C74895C"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BF48F75" w14:textId="64BB2E29"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(controlloDisponibilità).</w:t>
            </w:r>
          </w:p>
          <w:p w14:paraId="7C2E78A7" w14:textId="4C0EB9A3"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0BD32CD" w14:textId="1BF9560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F0A78CD" w14:textId="6004654B"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1E37085" w14:textId="77777777"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Struttura per fare il conteggio delle prenotazioni ed eventualmente per effettuare il ban.</w:t>
            </w:r>
          </w:p>
        </w:tc>
      </w:tr>
      <w:tr w:rsidR="00D92605" w:rsidRPr="00797A63" w14:paraId="0AE08346" w14:textId="77777777" w:rsidTr="00797A63">
        <w:trPr>
          <w:trHeight w:val="358"/>
        </w:trPr>
        <w:tc>
          <w:tcPr>
            <w:tcW w:w="2405" w:type="dxa"/>
          </w:tcPr>
          <w:p w14:paraId="169CE2F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1BBBB376" w14:textId="4B77C29E"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771432CB" w14:textId="59D1A5CA"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IDstruttura</w:t>
            </w:r>
          </w:p>
        </w:tc>
      </w:tr>
      <w:tr w:rsidR="00EA273B" w:rsidRPr="00797A63" w14:paraId="3FE4A3FA" w14:textId="77777777" w:rsidTr="00EA273B">
        <w:tc>
          <w:tcPr>
            <w:tcW w:w="2405" w:type="dxa"/>
          </w:tcPr>
          <w:p w14:paraId="22FD0D40"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0F20632"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7107671B"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4BCB4A82" w14:textId="74D61845"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rsidP="00DE001E">
      <w:pPr>
        <w:jc w:val="both"/>
      </w:pPr>
    </w:p>
    <w:tbl>
      <w:tblPr>
        <w:tblStyle w:val="TableGrid"/>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r w:rsidR="00D92605" w:rsidRPr="00797A63">
              <w:rPr>
                <w:rFonts w:asciiTheme="minorHAnsi" w:hAnsiTheme="minorHAnsi" w:cstheme="minorHAnsi"/>
                <w:b/>
                <w:bCs/>
                <w:color w:val="000000"/>
                <w:sz w:val="22"/>
                <w:szCs w:val="22"/>
              </w:rPr>
              <w:t>Identification</w:t>
            </w:r>
          </w:p>
        </w:tc>
        <w:tc>
          <w:tcPr>
            <w:tcW w:w="7223" w:type="dxa"/>
          </w:tcPr>
          <w:p w14:paraId="60BD4217" w14:textId="0FE88561"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92A11B6" w14:textId="54311A60"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CEE3734" w14:textId="77777777"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9E337B7" w14:textId="7F6F578B"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univoco CodicePrenotazione.</w:t>
            </w:r>
          </w:p>
          <w:p w14:paraId="1E48C4C4"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NomeStruttura, Data, Orario, Sport, Spogliatoio che la caratterizzano e rappresentano le preferenze del cliente.</w:t>
            </w:r>
          </w:p>
          <w:p w14:paraId="3F6682B6"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NomeCampo, NomeSpogliatoio che vengono assegnati in base alla disponibilità dalla struttura specificata durante la fase di ricerca.</w:t>
            </w:r>
          </w:p>
          <w:p w14:paraId="785D0653"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da calcolare con il metodo calcolaPrezzo.</w:t>
            </w:r>
          </w:p>
          <w:p w14:paraId="67E2C168" w14:textId="3EDE71EF"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dell’utente che ha effettuato la prenotazione.</w:t>
            </w:r>
          </w:p>
        </w:tc>
      </w:tr>
    </w:tbl>
    <w:p w14:paraId="77BFFC58" w14:textId="27920DF7" w:rsidR="00C06F16" w:rsidRDefault="00C06F16" w:rsidP="00DE001E">
      <w:pPr>
        <w:pStyle w:val="NormalWeb"/>
        <w:spacing w:before="0" w:beforeAutospacing="0" w:after="0" w:afterAutospacing="0"/>
        <w:jc w:val="both"/>
        <w:rPr>
          <w:sz w:val="22"/>
          <w:szCs w:val="22"/>
        </w:rPr>
      </w:pPr>
    </w:p>
    <w:p w14:paraId="292E82A4" w14:textId="206EE20D" w:rsidR="00FE462C" w:rsidRPr="00FE462C" w:rsidRDefault="00FE462C" w:rsidP="00DE001E">
      <w:pPr>
        <w:pStyle w:val="Normal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DE001E">
      <w:pPr>
        <w:pStyle w:val="Normal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questo pattern è stato utilizzato per poter garantire che la classe 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RegistroStrutture</w:t>
      </w:r>
      <w:r>
        <w:rPr>
          <w:rFonts w:asciiTheme="minorHAnsi" w:hAnsiTheme="minorHAnsi" w:cstheme="minorHAnsi"/>
          <w:color w:val="000000"/>
          <w:sz w:val="22"/>
          <w:szCs w:val="22"/>
        </w:rPr>
        <w:t>.</w:t>
      </w:r>
    </w:p>
    <w:p w14:paraId="6E4F79DF" w14:textId="3EB2F610" w:rsidR="00FE462C" w:rsidRDefault="003A3642"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getIstance() che, qualora </w:t>
      </w:r>
      <w:r>
        <w:rPr>
          <w:rFonts w:asciiTheme="minorHAnsi" w:hAnsiTheme="minorHAnsi" w:cstheme="minorHAnsi"/>
          <w:color w:val="000000"/>
          <w:sz w:val="22"/>
          <w:szCs w:val="22"/>
        </w:rPr>
        <w:t>“registro” sia null richiama il costruttore privato e ritorna la variabile “registro” istanziata, altrimenti ritorna il “registro” già istanziato in precedenza.</w:t>
      </w:r>
    </w:p>
    <w:p w14:paraId="7B78580B" w14:textId="7054846D" w:rsidR="00085D3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lastRenderedPageBreak/>
        <w:t>Delegation</w:t>
      </w:r>
      <w:r w:rsidR="003A3642">
        <w:rPr>
          <w:rFonts w:asciiTheme="minorHAnsi" w:hAnsiTheme="minorHAnsi" w:cstheme="minorHAnsi"/>
          <w:color w:val="000000"/>
          <w:sz w:val="22"/>
          <w:szCs w:val="22"/>
        </w:rPr>
        <w:t>: è stato utilizzato questo pattern per poter delegare delle attività richieste dalla classe Cliente (controlloDisponibilitàCampo() e controlloDisponibilitaSpogliatoio()) alla classe RegistroStrutture. Tale soluzione è stata impiegata per evitare che la classe Cliente, che rappresenta gli utenti dell’applicativo, potesse interagire direttamente con aspetti critici della piattaforma di prenotazioni. Attraverso la delegation è stato possibile interporre una classe gestita dal sistema che potesse mediare alle richieste dell’utilizzatore.</w:t>
      </w:r>
    </w:p>
    <w:p w14:paraId="52136B91" w14:textId="6F501B10" w:rsidR="00085D3C" w:rsidRDefault="00085D3C" w:rsidP="00DE001E">
      <w:pPr>
        <w:jc w:val="both"/>
        <w:rPr>
          <w:rFonts w:cstheme="minorHAnsi"/>
        </w:rPr>
      </w:pPr>
    </w:p>
    <w:p w14:paraId="6F2B1924" w14:textId="63705C4F" w:rsidR="00085D3C" w:rsidRDefault="00085D3C" w:rsidP="00DE001E">
      <w:pPr>
        <w:jc w:val="both"/>
        <w:rPr>
          <w:rFonts w:cstheme="minorHAnsi"/>
        </w:rPr>
      </w:pPr>
    </w:p>
    <w:p w14:paraId="689221A2" w14:textId="49212303" w:rsidR="00085D3C" w:rsidRDefault="00085D3C" w:rsidP="00DE001E">
      <w:pPr>
        <w:jc w:val="both"/>
        <w:rPr>
          <w:rFonts w:cstheme="minorHAnsi"/>
        </w:rPr>
      </w:pPr>
    </w:p>
    <w:p w14:paraId="1748F7CB" w14:textId="6556E815" w:rsidR="00085D3C" w:rsidRDefault="00085D3C" w:rsidP="00DE001E">
      <w:pPr>
        <w:jc w:val="both"/>
        <w:rPr>
          <w:rFonts w:cstheme="minorHAnsi"/>
        </w:rPr>
      </w:pPr>
    </w:p>
    <w:p w14:paraId="52125674" w14:textId="248B7E67" w:rsidR="00085D3C" w:rsidRDefault="00085D3C" w:rsidP="00DE001E">
      <w:pPr>
        <w:jc w:val="both"/>
        <w:rPr>
          <w:rFonts w:cstheme="minorHAnsi"/>
        </w:rPr>
      </w:pPr>
    </w:p>
    <w:p w14:paraId="167CFC3A" w14:textId="7942A8F3" w:rsidR="00085D3C" w:rsidRDefault="00085D3C" w:rsidP="00DE001E">
      <w:pPr>
        <w:jc w:val="both"/>
        <w:rPr>
          <w:rFonts w:cstheme="minorHAnsi"/>
        </w:rPr>
      </w:pPr>
      <w:r>
        <w:rPr>
          <w:rFonts w:cstheme="minorHAnsi"/>
        </w:rPr>
        <w:t>Jdepend e McCabe</w:t>
      </w:r>
    </w:p>
    <w:p w14:paraId="14AA3178" w14:textId="60388463" w:rsidR="00085D3C" w:rsidRDefault="00085D3C" w:rsidP="00DE001E">
      <w:pPr>
        <w:jc w:val="both"/>
        <w:rPr>
          <w:rFonts w:cstheme="minorHAnsi"/>
        </w:rPr>
      </w:pPr>
    </w:p>
    <w:p w14:paraId="733BA1DA" w14:textId="23F1423D" w:rsidR="00085D3C" w:rsidRDefault="00085D3C" w:rsidP="00DE001E">
      <w:pPr>
        <w:jc w:val="both"/>
        <w:rPr>
          <w:rFonts w:cstheme="minorHAnsi"/>
        </w:rPr>
      </w:pPr>
      <w:r>
        <w:rPr>
          <w:rFonts w:cstheme="minorHAnsi"/>
        </w:rPr>
        <w:br w:type="page"/>
      </w:r>
    </w:p>
    <w:p w14:paraId="5D43B217" w14:textId="77777777" w:rsidR="00A36523" w:rsidRDefault="00085D3C" w:rsidP="00A36523">
      <w:pPr>
        <w:pStyle w:val="Normal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b/>
          <w:bCs/>
          <w:color w:val="000000"/>
          <w:sz w:val="22"/>
          <w:szCs w:val="22"/>
        </w:rPr>
        <w:lastRenderedPageBreak/>
        <w:t>CAPITOLO 13 – Software Testing</w:t>
      </w:r>
    </w:p>
    <w:p w14:paraId="541C6821" w14:textId="77777777" w:rsidR="00A36523" w:rsidRDefault="00A36523" w:rsidP="00A36523">
      <w:pPr>
        <w:pStyle w:val="NormalWeb"/>
        <w:spacing w:before="0" w:beforeAutospacing="0" w:after="0" w:afterAutospacing="0"/>
        <w:jc w:val="both"/>
        <w:rPr>
          <w:rFonts w:asciiTheme="minorHAnsi" w:hAnsiTheme="minorHAnsi" w:cstheme="minorHAnsi"/>
          <w:color w:val="000000"/>
          <w:sz w:val="22"/>
          <w:szCs w:val="22"/>
        </w:rPr>
      </w:pPr>
      <w:r w:rsidRPr="00A36523">
        <w:rPr>
          <w:rFonts w:asciiTheme="minorHAnsi" w:hAnsiTheme="minorHAnsi" w:cstheme="minorHAnsi"/>
          <w:color w:val="000000"/>
          <w:sz w:val="22"/>
          <w:szCs w:val="22"/>
        </w:rPr>
        <w:t>Per poter testare l’applicativo manualmente, è possibile utilizzare l’interfaccia grafica sia come utente, sia come struttura iscritta, verificando così tutte le funzionalità implementate nella piattaforma.</w:t>
      </w:r>
    </w:p>
    <w:p w14:paraId="180021D4" w14:textId="6156A59D" w:rsidR="00A36523" w:rsidRPr="00A36523" w:rsidRDefault="00A36523" w:rsidP="00A36523">
      <w:pPr>
        <w:pStyle w:val="Normal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color w:val="000000"/>
          <w:sz w:val="22"/>
          <w:szCs w:val="22"/>
        </w:rPr>
        <w:t>Per poter avviare l’applicativo è necessario aprire con il tool Eclipse il file “piattaformaJava\grafica\piattaforma.Main.java” e selezionare la voce “Run As Java Application”.</w:t>
      </w:r>
    </w:p>
    <w:p w14:paraId="581E7F15"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Al momento nell’interfaccia grafica, all’interno della classe “MainFrame”, sono stati istanziati pochi oggetti, l’obiettivo infatti era quello di poter creare una simulazione del funzionamento del sistema.</w:t>
      </w:r>
    </w:p>
    <w:p w14:paraId="69DAE132" w14:textId="77777777" w:rsid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Inoltre, non avendo un database di supporto, le modifiche fatte tramite l’interfaccia grafica non potranno essere rese permanenti, pertanto saranno perse ad ogni nuova esecuzione.</w:t>
      </w:r>
    </w:p>
    <w:p w14:paraId="44B3C4CF" w14:textId="2E540F4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Di seguito viene fornito un elenco, suddiviso nelle due diverse modalità di utilizzo della piattaforma, contenente i passi definiti appositamente dagli sviluppatori al fine di condurre un test manuale completo. In particolare, a seguito di una breve spiegazione, vengono riportate in grassetto le specifiche istruzioni da svolgere.</w:t>
      </w:r>
    </w:p>
    <w:p w14:paraId="3F921104" w14:textId="77777777" w:rsidR="00A36523" w:rsidRPr="00A36523" w:rsidRDefault="00A36523" w:rsidP="00A36523">
      <w:pPr>
        <w:spacing w:after="0" w:line="240" w:lineRule="auto"/>
        <w:rPr>
          <w:rFonts w:eastAsia="Times New Roman" w:cstheme="minorHAnsi"/>
          <w:lang w:eastAsia="it-IT"/>
        </w:rPr>
      </w:pPr>
    </w:p>
    <w:p w14:paraId="61A39BCB"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struttura</w:t>
      </w:r>
    </w:p>
    <w:p w14:paraId="5C9CB6A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“STRUTTURA” che si trova in alto nella schermata dell’interfaccia grafica. </w:t>
      </w:r>
    </w:p>
    <w:p w14:paraId="0318F55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Successivamente è necessario inserire una delle 5 possibili password delle 5 diverse strutture iscritte temporaneamente al sistema:</w:t>
      </w:r>
    </w:p>
    <w:p w14:paraId="6F8828E5"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“Struttura_1”, accesso all’area privata della struttura “Campi Sportivi Stezzano”</w:t>
      </w:r>
    </w:p>
    <w:p w14:paraId="5595DECA"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“Struttura_2”, accesso all’area privata della struttura “Centro Sportivo Levate”</w:t>
      </w:r>
    </w:p>
    <w:p w14:paraId="7190D70D"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“Struttura_3”, accesso all’area privata della struttura “Campo CONI”</w:t>
      </w:r>
    </w:p>
    <w:p w14:paraId="5C970E99"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“Struttura_4”, accesso all’area privata della struttura “Palestra Comunale Grassobbio”</w:t>
      </w:r>
    </w:p>
    <w:p w14:paraId="2A17ED9B"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“Struttura_5”, accesso all’area privata della struttura “Oratorio Seriate”</w:t>
      </w:r>
    </w:p>
    <w:p w14:paraId="73032DF8"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Il sistema, in caso di password errata, mostrerà un pop up di errore.</w:t>
      </w:r>
    </w:p>
    <w:p w14:paraId="5C077B0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Inserire una password errata. Successivamente inserirne una corretta a scelta.</w:t>
      </w:r>
    </w:p>
    <w:p w14:paraId="26089A95" w14:textId="77777777" w:rsidR="00A36523" w:rsidRPr="00A36523" w:rsidRDefault="00A36523" w:rsidP="00A36523">
      <w:pPr>
        <w:numPr>
          <w:ilvl w:val="0"/>
          <w:numId w:val="11"/>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Se inserita una password corretta, il sistema entra nell’area dedicata alla struttura da cui potrà scegliere diverse attività da svolgere quali:</w:t>
      </w:r>
    </w:p>
    <w:p w14:paraId="331F1F72" w14:textId="77777777" w:rsidR="00A36523" w:rsidRPr="00A36523" w:rsidRDefault="00A36523" w:rsidP="00A36523">
      <w:pPr>
        <w:numPr>
          <w:ilvl w:val="1"/>
          <w:numId w:val="12"/>
        </w:numPr>
        <w:spacing w:after="0" w:line="240" w:lineRule="auto"/>
        <w:ind w:left="1440" w:hanging="360"/>
        <w:jc w:val="both"/>
        <w:textAlignment w:val="baseline"/>
        <w:rPr>
          <w:rFonts w:eastAsia="Times New Roman" w:cstheme="minorHAnsi"/>
          <w:color w:val="000000"/>
          <w:lang w:eastAsia="it-IT"/>
        </w:rPr>
      </w:pPr>
      <w:r w:rsidRPr="00A36523">
        <w:rPr>
          <w:rFonts w:eastAsia="Times New Roman" w:cstheme="minorHAnsi"/>
          <w:color w:val="000000"/>
          <w:lang w:eastAsia="it-IT"/>
        </w:rPr>
        <w:t>“Aggiungi”, per l’aggiunta di un campo o di uno spogliatoio (punto 3).</w:t>
      </w:r>
    </w:p>
    <w:p w14:paraId="4C061FAC" w14:textId="77777777" w:rsidR="00A36523" w:rsidRPr="00A36523" w:rsidRDefault="00A36523" w:rsidP="00A36523">
      <w:pPr>
        <w:numPr>
          <w:ilvl w:val="1"/>
          <w:numId w:val="12"/>
        </w:numPr>
        <w:spacing w:after="0" w:line="240" w:lineRule="auto"/>
        <w:ind w:left="1440" w:hanging="360"/>
        <w:jc w:val="both"/>
        <w:textAlignment w:val="baseline"/>
        <w:rPr>
          <w:rFonts w:eastAsia="Times New Roman" w:cstheme="minorHAnsi"/>
          <w:color w:val="000000"/>
          <w:lang w:eastAsia="it-IT"/>
        </w:rPr>
      </w:pPr>
      <w:r w:rsidRPr="00A36523">
        <w:rPr>
          <w:rFonts w:eastAsia="Times New Roman" w:cstheme="minorHAnsi"/>
          <w:color w:val="000000"/>
          <w:lang w:eastAsia="it-IT"/>
        </w:rPr>
        <w:t>“Ban Utente”, per inserire un ban ad un utente identificato dal suo codice fiscale (punto 4).</w:t>
      </w:r>
    </w:p>
    <w:p w14:paraId="21F9D95C" w14:textId="77777777" w:rsidR="00A36523" w:rsidRPr="00A36523" w:rsidRDefault="00A36523" w:rsidP="00A36523">
      <w:pPr>
        <w:numPr>
          <w:ilvl w:val="1"/>
          <w:numId w:val="12"/>
        </w:numPr>
        <w:spacing w:after="0" w:line="240" w:lineRule="auto"/>
        <w:ind w:left="1440" w:hanging="360"/>
        <w:jc w:val="both"/>
        <w:textAlignment w:val="baseline"/>
        <w:rPr>
          <w:rFonts w:eastAsia="Times New Roman" w:cstheme="minorHAnsi"/>
          <w:color w:val="000000"/>
          <w:lang w:eastAsia="it-IT"/>
        </w:rPr>
      </w:pPr>
      <w:r w:rsidRPr="00A36523">
        <w:rPr>
          <w:rFonts w:eastAsia="Times New Roman" w:cstheme="minorHAnsi"/>
          <w:color w:val="000000"/>
          <w:lang w:eastAsia="it-IT"/>
        </w:rPr>
        <w:t>“Controlla Prenotazioni”, per consultare le prenotazioni relative ai suoi campi e spogliatoi (punto 5).</w:t>
      </w:r>
    </w:p>
    <w:p w14:paraId="09146A07" w14:textId="77777777" w:rsidR="00A36523" w:rsidRPr="00A36523" w:rsidRDefault="00A36523" w:rsidP="00A36523">
      <w:pPr>
        <w:numPr>
          <w:ilvl w:val="1"/>
          <w:numId w:val="12"/>
        </w:numPr>
        <w:spacing w:after="0" w:line="240" w:lineRule="auto"/>
        <w:ind w:left="1440" w:hanging="360"/>
        <w:jc w:val="both"/>
        <w:textAlignment w:val="baseline"/>
        <w:rPr>
          <w:rFonts w:eastAsia="Times New Roman" w:cstheme="minorHAnsi"/>
          <w:color w:val="000000"/>
          <w:lang w:eastAsia="it-IT"/>
        </w:rPr>
      </w:pPr>
      <w:r w:rsidRPr="00A36523">
        <w:rPr>
          <w:rFonts w:eastAsia="Times New Roman" w:cstheme="minorHAnsi"/>
          <w:color w:val="000000"/>
          <w:lang w:eastAsia="it-IT"/>
        </w:rPr>
        <w:t>“Menu Struttura”, per tornare alla schermata iniziale dell’area privata della struttura (punto 6).</w:t>
      </w:r>
    </w:p>
    <w:p w14:paraId="6F344C9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ogni momento è possibile tornare al menu principale, a quello dedicato dell’utente o alla pagina di accesso del punto 1, utilizzando il menu presente in alto. In tal caso il sistema mostra un pop up che chiede se si è intenzionati ad abbandonare la propria area privata e a confermare la propria scelta. Qualora si prema “Annulla” o il tasto di chiusura del pop up il sistema rimane all’interno dell’area privata, mentre se si dovesse premere “OK”, il sistema esce dall’area privata e apre la nuova schermata a seconda del pulsante che si è premuto. Ovviamente qualora si decidesse di abbandonare la propria area privata, e si eseguisse nuovamente il punto 1, il sistema chiederà nuovamente la Password.</w:t>
      </w:r>
    </w:p>
    <w:p w14:paraId="446AD941"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“Aggiungi”.</w:t>
      </w:r>
    </w:p>
    <w:p w14:paraId="521D6675" w14:textId="62B6A2F1"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area permette di poter aggiungere dei nuovi campi o spogliatoi alla struttura.</w:t>
      </w:r>
    </w:p>
    <w:p w14:paraId="4CF07A2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particolare il sistema propone una scelta esclusiva tra una delle tipologie di campi supportate dalla piattaforma (tennis, calcetto, basket) e lo spogliatoio. Per il campo da tennis o da calcetto inoltre sono previsti dei parametri aggiuntivi, mostrati nella stessa linea orizzontale, che devono essere necessariamente specificati in questa fase.</w:t>
      </w:r>
    </w:p>
    <w:p w14:paraId="408B40B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Inoltre, indipendentemente dalla scelta, è necessario inserire un prezzo orario. </w:t>
      </w:r>
    </w:p>
    <w:p w14:paraId="393DE9A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Una volta terminato il settaggio è possibile premere il pulsante “Submit” per poter creare una nuova istanza. Qualora però il settaggio non sia corretto, il sistema mostra un pop di errore e l’aggiunta viene annullata.</w:t>
      </w:r>
    </w:p>
    <w:p w14:paraId="173937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Provare a inserire un nuovo campo omettendo alcuni parametri.</w:t>
      </w:r>
    </w:p>
    <w:p w14:paraId="0921A3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Provare ad inserire un campo con tutte le specifiche richieste.</w:t>
      </w:r>
    </w:p>
    <w:p w14:paraId="6A98D337"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Ripetere le stesse operazioni anche per l'inserimento di un nuovo spogliatoio.</w:t>
      </w:r>
    </w:p>
    <w:p w14:paraId="03EBD514"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Verificare il risultato delle proprie operazioni nel recap riportato in Menu Struttura.</w:t>
      </w:r>
    </w:p>
    <w:p w14:paraId="095A098E"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“Ban Utente”.</w:t>
      </w:r>
    </w:p>
    <w:p w14:paraId="5E2D4348" w14:textId="73BF5A2E"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attività richiede di specificare il nome, cognome e codice fiscale dell’utente che si vorrebbe bannare. In particolare si ricorda che il ban viene fatto sul codice fiscale. Qualora i campi non vengano tutti settati il sistema mostra un pop up di errore. Il sistema non effettua nessun controllo sulla correttezza del codice fiscale rispetto al nome e cognome inseriti. </w:t>
      </w:r>
    </w:p>
    <w:p w14:paraId="097B11ED"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Nel caso in cui si dovesse ripetere lo stesso codice fiscale di un utente già bannato, il sistema mostra un pop up di errore.</w:t>
      </w:r>
    </w:p>
    <w:p w14:paraId="516B72BC"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Aggiungere un nuovo ban.</w:t>
      </w:r>
    </w:p>
    <w:p w14:paraId="221D74A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Indicare nuovamente lo stesso codice fiscale e osservare la comparsa del pop  up di errore</w:t>
      </w:r>
      <w:r w:rsidRPr="00A36523">
        <w:rPr>
          <w:rFonts w:eastAsia="Times New Roman" w:cstheme="minorHAnsi"/>
          <w:color w:val="000000"/>
          <w:lang w:eastAsia="it-IT"/>
        </w:rPr>
        <w:t xml:space="preserve">.  </w:t>
      </w:r>
      <w:r w:rsidRPr="00A36523">
        <w:rPr>
          <w:rFonts w:eastAsia="Times New Roman" w:cstheme="minorHAnsi"/>
          <w:color w:val="000000"/>
          <w:lang w:eastAsia="it-IT"/>
        </w:rPr>
        <w:tab/>
      </w:r>
    </w:p>
    <w:p w14:paraId="5F1038A0"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Selezionare il pulsante “Controlla prenotazioni”.</w:t>
      </w:r>
    </w:p>
    <w:p w14:paraId="0C5940CC" w14:textId="6699E62E"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La pagina permette di poter stampare le prenotazioni presenti per i campi e spogliatoi della struttura. In particolare prima di poter premere il pulsante submit è necessario scegliere l’id del campo o spogliatoio di cui stampare le prenotazioni. Se non viene fatta tale scelta e si preme comunque il pulsante di submit il sistema mostra un pop up di errore. Qualora invece la scelta sia corretta, il sistema stampa le prenotazioni associate. Inoltre si mostra come la lista di campi e spogliatoi associata alla struttura sia aggiornata rispetto alla modifica effettuata al punto 3.</w:t>
      </w:r>
    </w:p>
    <w:p w14:paraId="5717907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Provare a premere submit senza specificare il campo/spogliatoio.</w:t>
      </w:r>
    </w:p>
    <w:p w14:paraId="3E0D6A6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Scegliere un campo o uno spogliatoio tra quelli elencati.</w:t>
      </w:r>
    </w:p>
    <w:p w14:paraId="23B827CC" w14:textId="5040A4E2"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b/>
          <w:bCs/>
          <w:i/>
          <w:iCs/>
          <w:color w:val="000000"/>
          <w:lang w:eastAsia="it-IT"/>
        </w:rPr>
        <w:t>Premere questo pulsante per tornare alla schermata iniziale dell’area privata della struttura. </w:t>
      </w:r>
    </w:p>
    <w:p w14:paraId="4F939021" w14:textId="77777777" w:rsidR="00A36523" w:rsidRDefault="00A36523" w:rsidP="00A36523">
      <w:pPr>
        <w:spacing w:after="0" w:line="240" w:lineRule="auto"/>
        <w:jc w:val="both"/>
        <w:rPr>
          <w:rFonts w:eastAsia="Times New Roman" w:cstheme="minorHAnsi"/>
          <w:lang w:eastAsia="it-IT"/>
        </w:rPr>
      </w:pPr>
    </w:p>
    <w:p w14:paraId="0021B4AB" w14:textId="13F8EC72"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Selezionare uno dei pulsanti in alto per poter testare la corretta uscita dall’area della struttura.</w:t>
      </w:r>
    </w:p>
    <w:p w14:paraId="281CAE4F" w14:textId="77777777" w:rsidR="00A36523" w:rsidRPr="00A36523" w:rsidRDefault="00A36523" w:rsidP="00A36523">
      <w:pPr>
        <w:spacing w:after="0" w:line="240" w:lineRule="auto"/>
        <w:rPr>
          <w:rFonts w:eastAsia="Times New Roman" w:cstheme="minorHAnsi"/>
          <w:lang w:eastAsia="it-IT"/>
        </w:rPr>
      </w:pPr>
    </w:p>
    <w:p w14:paraId="6F57CA4A"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utente</w:t>
      </w:r>
    </w:p>
    <w:p w14:paraId="15F86CF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“UTENTE” che si trova in alto nella schermata dell’interfaccia grafica. </w:t>
      </w:r>
    </w:p>
    <w:p w14:paraId="767867B0" w14:textId="77777777" w:rsidR="00A36523" w:rsidRPr="00A36523" w:rsidRDefault="00A36523" w:rsidP="00A36523">
      <w:pPr>
        <w:numPr>
          <w:ilvl w:val="0"/>
          <w:numId w:val="17"/>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In questa prima pagina è necessario settare tutti i parametri per poter effettuare una ricerca per una prenotazione presso una delle 5 strutture salvate nel sistema. In particolare qualora anche solo uno dei campi non venga settato correttamente, il sistema mostra un pop up di errore. Inoltre c’è un controllo più specifico legato alla data per verificare che venga scritta correttamente e che, accoppiata all’orario specificato, sia una data futura rispetto al momento in cui si sta effettuando la prenotazione. Gli orari sono fissi e non variano a seconda della struttura. Il settaggio dello spogliatoio è invece facoltativo.</w:t>
      </w:r>
    </w:p>
    <w:p w14:paraId="042EBABC"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Se il campo richiesto è già occupato nell’orario mostrato, il sistema mostra un messaggio di errore.</w:t>
      </w:r>
    </w:p>
    <w:p w14:paraId="0FBE721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Premere submit e osservare l’errore generato: “Campi anagrafici non settati correttamente".</w:t>
      </w:r>
    </w:p>
    <w:p w14:paraId="182B0A1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Settare solo i campi anagrafici avendo cura che il codice fiscale non ricada nel ban inserito al punto 3 del test della struttura. Premere quindi submit per osservare l’errore: “Campi non settati correttamente”.</w:t>
      </w:r>
    </w:p>
    <w:p w14:paraId="462EB6E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Con i campi anagrafici di prima inserire “Calcetto” in “Campi Sportivi Stezzano”, scegliere una combinazione data+orario che sia già passata e osservare l’errore.</w:t>
      </w:r>
    </w:p>
    <w:p w14:paraId="092B654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“Palestra Comunale Grassobbio”, scegliendo come data “12-05-2022” e orario qualsiasi. Osservare l’errore (non esiste questa tipologia di campo nella struttura).</w:t>
      </w:r>
    </w:p>
    <w:p w14:paraId="60D938D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dei valori dei campi anagrafici uguali al punto 3 del test della struttura, specificando gli altri campi a proprio piacimento, tranne per la struttura che deve essere uguale a quella con cui si è deciso di lavorare nel test Struttura. Osservare l’errore dovuto all’impossibilità di prenotare in tale struttura per la presenza di un ban.</w:t>
      </w:r>
    </w:p>
    <w:p w14:paraId="0865BCF0"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“Campi Sportivi Stezzano”, scegliendo come data “10-12-2022” e orario”11:00”. Osservare l’errore in quanto si sovrappone a un’altra prenotazione salvata dagli sviluppatori.</w:t>
      </w:r>
    </w:p>
    <w:p w14:paraId="217B14BD" w14:textId="77777777" w:rsid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Inserire “Tennis” in “Palestra Comunale Grassobbio”, scegliendo come data “12-05-2022”, orario ”20:00”, con Spogliatoio = NO. (non ci saranno errori).</w:t>
      </w:r>
    </w:p>
    <w:p w14:paraId="2EEA5058" w14:textId="157E66C9" w:rsidR="00A36523" w:rsidRPr="00A36523" w:rsidRDefault="00A36523" w:rsidP="00A36523">
      <w:pPr>
        <w:pStyle w:val="ListParagraph"/>
        <w:numPr>
          <w:ilvl w:val="0"/>
          <w:numId w:val="17"/>
        </w:numPr>
        <w:spacing w:after="0" w:line="240" w:lineRule="auto"/>
        <w:jc w:val="both"/>
        <w:rPr>
          <w:rFonts w:eastAsia="Times New Roman" w:cstheme="minorHAnsi"/>
          <w:lang w:eastAsia="it-IT"/>
        </w:rPr>
      </w:pPr>
      <w:r w:rsidRPr="00A36523">
        <w:rPr>
          <w:rFonts w:eastAsia="Times New Roman" w:cstheme="minorHAnsi"/>
          <w:color w:val="000000"/>
          <w:lang w:eastAsia="it-IT"/>
        </w:rPr>
        <w:t>Questa pagina viene mostrata solo se la ricerca del campo effettuata al punto 1 ha esito positivo. Ci sono tre possibili esiti a seconda delle preferenze indicate dall’utente:</w:t>
      </w:r>
    </w:p>
    <w:p w14:paraId="6E18F923"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non ha specificato uno spogliatoio, allora il sistema mostra che la ricerca ha avuto esito positivo e permette di osservare un recap della prenotazione stessa.</w:t>
      </w:r>
    </w:p>
    <w:p w14:paraId="4F1AA442"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ed è disponibile nell’orario richiesto, allora anche la ricerca ha avuto risultato positivo e si mostra anche in questo caso un recap.</w:t>
      </w:r>
    </w:p>
    <w:p w14:paraId="4C1C4B39"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ma questo non è disponibile all’orario del campo, il sistema propone all’utente di prenotare comunque il campo presso la struttura ma senza lo spogliatoio</w:t>
      </w:r>
    </w:p>
    <w:p w14:paraId="747E9BF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Qualora l’utente non sia soddisfatto può annullare la propria prenotazione cliccando uno dei bottoni in alto del menu. Se invece è intenzionato a confermare la prenotazione dovrà premere Conferma.</w:t>
      </w:r>
    </w:p>
    <w:p w14:paraId="3832B09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Confermare la prenotazione che è passata senza errori. Si torna in automatico alla condizione mostrata al punto 1.</w:t>
      </w:r>
    </w:p>
    <w:p w14:paraId="0BAD8AEB"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“Tennis” in “Palestra Comunale Grassobbio”, scegliendo come data “12-05-2022”, orario ”09:00”, con Spogliatoio = SI. Arrivati alla schermata 2 premere Conferma.</w:t>
      </w:r>
    </w:p>
    <w:p w14:paraId="1BB708B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“Basket” in “Palestra Comunale Grassobbio”, scegliendo come data “12-05-2022”, orario ”09:00”, con Spogliatoio = SI. Non ci saranno errori ma lo spogliatoio non sarà disponibile e si passerà alla schermata del punto 2. Confermare quindi la prenotazione anche senza spogliatoio.</w:t>
      </w:r>
    </w:p>
    <w:p w14:paraId="57D6999E" w14:textId="77777777" w:rsidR="00A36523" w:rsidRPr="00A36523" w:rsidRDefault="00A36523" w:rsidP="00A36523">
      <w:pPr>
        <w:spacing w:after="0" w:line="240" w:lineRule="auto"/>
        <w:rPr>
          <w:rFonts w:eastAsia="Times New Roman" w:cstheme="minorHAnsi"/>
          <w:lang w:eastAsia="it-IT"/>
        </w:rPr>
      </w:pPr>
    </w:p>
    <w:p w14:paraId="5ED01844"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 questo punto </w:t>
      </w:r>
    </w:p>
    <w:p w14:paraId="703FC8AF"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verificare il corretto funzionamento della gestione delle prenotazioni è consigliato infine di accedere all’area privata della struttura “Palestra Comunale Grassobbio” (con password Struttura_4) per verificare se è presente, seguendo il punto 4, le prenotazione appena creata nel punto 1 e 2 del test Utente.</w:t>
      </w:r>
    </w:p>
    <w:p w14:paraId="3FEAB05D" w14:textId="77777777" w:rsidR="00DE001E" w:rsidRPr="00A36523" w:rsidRDefault="00DE001E" w:rsidP="00A36523">
      <w:pPr>
        <w:spacing w:after="0"/>
        <w:jc w:val="both"/>
        <w:rPr>
          <w:rFonts w:cstheme="minorHAnsi"/>
        </w:rPr>
      </w:pPr>
    </w:p>
    <w:p w14:paraId="6E184E57" w14:textId="4457AD1A" w:rsidR="00085D3C" w:rsidRDefault="00085D3C" w:rsidP="00DE001E">
      <w:pPr>
        <w:spacing w:after="0"/>
        <w:jc w:val="both"/>
        <w:rPr>
          <w:rFonts w:cstheme="minorHAnsi"/>
        </w:rPr>
      </w:pPr>
    </w:p>
    <w:p w14:paraId="72988B52" w14:textId="77777777" w:rsidR="00A36523" w:rsidRDefault="00A36523" w:rsidP="00DE001E">
      <w:pPr>
        <w:spacing w:after="0"/>
        <w:jc w:val="both"/>
        <w:rPr>
          <w:rFonts w:cstheme="minorHAnsi"/>
        </w:rPr>
      </w:pPr>
    </w:p>
    <w:p w14:paraId="2E7A8DAB" w14:textId="525B2382" w:rsidR="00085D3C" w:rsidRDefault="00085D3C"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Oltre al testing manuale, spiegato precedentemente, il team ha implementato una serie di test automatici in Eclipse sfruttando il tool Junit. In particolare si riportano le seguenti considerazioni:</w:t>
      </w:r>
    </w:p>
    <w:p w14:paraId="0D6E0D91" w14:textId="4CCF1CBE"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La classe Campo è astratta, dunque i suoi metodi sono stati testati nelle sue sottoclassi (in particolare il test è stato fatto nella classe CampoBasket).</w:t>
      </w:r>
    </w:p>
    <w:p w14:paraId="177CDD7D" w14:textId="77777777" w:rsidR="00085D3C" w:rsidRP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r>
        <w:rPr>
          <w:rFonts w:cstheme="minorHAnsi"/>
          <w:color w:val="000000"/>
        </w:rPr>
        <w:t>controlloDisponibilitàCampo() e controlloDisponibilitaSpogliatoio() si limita a richiamare i metodi omonimi della classe RegistroStrutture, pertanto non sono stati implementati i test per questi metodi nella classe Cliente ma è stato fatto nella classe RegistroStrutture.</w:t>
      </w:r>
    </w:p>
    <w:p w14:paraId="408E787E" w14:textId="16430A0B"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la annotazione @Test</w:t>
      </w:r>
      <w:r>
        <w:rPr>
          <w:rFonts w:eastAsia="Times New Roman" w:cstheme="minorHAnsi"/>
          <w:color w:val="000000"/>
          <w:lang w:eastAsia="it-IT"/>
        </w:rPr>
        <w:t xml:space="preserve"> </w:t>
      </w:r>
      <w:r w:rsidR="00FF2686">
        <w:rPr>
          <w:rFonts w:eastAsia="Times New Roman" w:cstheme="minorHAnsi"/>
          <w:color w:val="000000"/>
          <w:lang w:eastAsia="it-IT"/>
        </w:rPr>
        <w:t>(expected=Throwable.class).</w:t>
      </w:r>
    </w:p>
    <w:p w14:paraId="24E50451" w14:textId="2675328A" w:rsidR="00FF2686" w:rsidRDefault="00FF2686"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Essendo la classe RegistroStrutture realizzata attraverso il design pattern Singleton, il testing è stato fatto in un unico metodo.</w:t>
      </w:r>
    </w:p>
    <w:p w14:paraId="79209F9C" w14:textId="77777777" w:rsidR="00FF2686" w:rsidRPr="00085D3C" w:rsidRDefault="00FF2686" w:rsidP="00DE001E">
      <w:pPr>
        <w:pStyle w:val="ListParagraph"/>
        <w:autoSpaceDE w:val="0"/>
        <w:autoSpaceDN w:val="0"/>
        <w:adjustRightInd w:val="0"/>
        <w:spacing w:after="0" w:line="240" w:lineRule="auto"/>
        <w:jc w:val="both"/>
        <w:rPr>
          <w:rFonts w:eastAsia="Times New Roman" w:cstheme="minorHAnsi"/>
          <w:color w:val="000000"/>
          <w:lang w:eastAsia="it-IT"/>
        </w:rPr>
      </w:pPr>
    </w:p>
    <w:p w14:paraId="6BBE77AC" w14:textId="2AF26A2F"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Eclemma</w:t>
      </w:r>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il progetto Java piattaformaJava ha una copertura pari all’87,2%, valore ritenuto più che soddisfacente.</w:t>
      </w:r>
    </w:p>
    <w:p w14:paraId="30E0615F" w14:textId="17B60A41"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Infine si vuole precisare che la copertura misurata per la classe RegistroStruttura è piuttosto bassa, tuttavia il team si aspettava un risultato del genere poiché tale classe utilizza metodi testati in altre classi (ma non in RegistroStrutture per evitare un’inutile duplicazione di codice).</w:t>
      </w:r>
    </w:p>
    <w:p w14:paraId="625D795B" w14:textId="48A378D9"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DE001E">
      <w:pPr>
        <w:pStyle w:val="NormalWeb"/>
        <w:spacing w:before="0" w:beforeAutospacing="0" w:after="0" w:afterAutospacing="0"/>
        <w:jc w:val="both"/>
        <w:rPr>
          <w:rFonts w:asciiTheme="minorHAnsi" w:hAnsiTheme="minorHAnsi" w:cstheme="minorHAnsi"/>
          <w:sz w:val="22"/>
          <w:szCs w:val="22"/>
        </w:rPr>
      </w:pPr>
    </w:p>
    <w:p w14:paraId="22D6F8F6" w14:textId="255001AC" w:rsidR="00085D3C" w:rsidRPr="00085D3C" w:rsidRDefault="00085D3C" w:rsidP="00DE001E">
      <w:pPr>
        <w:pStyle w:val="NormalWeb"/>
        <w:spacing w:before="0" w:beforeAutospacing="0" w:after="0" w:afterAutospacing="0"/>
        <w:jc w:val="both"/>
        <w:rPr>
          <w:rFonts w:asciiTheme="minorHAnsi" w:hAnsiTheme="minorHAnsi" w:cstheme="minorHAnsi"/>
          <w:color w:val="000000"/>
          <w:sz w:val="22"/>
          <w:szCs w:val="22"/>
        </w:rPr>
      </w:pPr>
      <w:r>
        <w:rPr>
          <w:noProof/>
        </w:rPr>
        <w:lastRenderedPageBreak/>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2"/>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sectPr w:rsidR="00085D3C"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16D06420"/>
    <w:multiLevelType w:val="multilevel"/>
    <w:tmpl w:val="CF8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D9455F"/>
    <w:multiLevelType w:val="multilevel"/>
    <w:tmpl w:val="15C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C308A"/>
    <w:multiLevelType w:val="hybridMultilevel"/>
    <w:tmpl w:val="CA305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B5109E2"/>
    <w:multiLevelType w:val="multilevel"/>
    <w:tmpl w:val="BF70D3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3E2C9A"/>
    <w:multiLevelType w:val="multilevel"/>
    <w:tmpl w:val="72769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F749EB"/>
    <w:multiLevelType w:val="multilevel"/>
    <w:tmpl w:val="02DAE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D072835"/>
    <w:multiLevelType w:val="multilevel"/>
    <w:tmpl w:val="4A308B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576C45"/>
    <w:multiLevelType w:val="multilevel"/>
    <w:tmpl w:val="A3D6B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807E3D"/>
    <w:multiLevelType w:val="multilevel"/>
    <w:tmpl w:val="939C5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458231D"/>
    <w:multiLevelType w:val="multilevel"/>
    <w:tmpl w:val="AB0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10"/>
  </w:num>
  <w:num w:numId="3">
    <w:abstractNumId w:val="16"/>
  </w:num>
  <w:num w:numId="4">
    <w:abstractNumId w:val="6"/>
  </w:num>
  <w:num w:numId="5">
    <w:abstractNumId w:val="17"/>
  </w:num>
  <w:num w:numId="6">
    <w:abstractNumId w:val="0"/>
  </w:num>
  <w:num w:numId="7">
    <w:abstractNumId w:val="8"/>
  </w:num>
  <w:num w:numId="8">
    <w:abstractNumId w:val="14"/>
  </w:num>
  <w:num w:numId="9">
    <w:abstractNumId w:val="4"/>
  </w:num>
  <w:num w:numId="10">
    <w:abstractNumId w:val="1"/>
  </w:num>
  <w:num w:numId="11">
    <w:abstractNumId w:val="5"/>
  </w:num>
  <w:num w:numId="12">
    <w:abstractNumId w:val="5"/>
    <w:lvlOverride w:ilvl="1">
      <w:lvl w:ilvl="1">
        <w:numFmt w:val="lowerLetter"/>
        <w:lvlText w:val="%2."/>
        <w:lvlJc w:val="left"/>
      </w:lvl>
    </w:lvlOverride>
  </w:num>
  <w:num w:numId="13">
    <w:abstractNumId w:val="12"/>
    <w:lvlOverride w:ilvl="0">
      <w:lvl w:ilvl="0">
        <w:numFmt w:val="decimal"/>
        <w:lvlText w:val="%1."/>
        <w:lvlJc w:val="left"/>
      </w:lvl>
    </w:lvlOverride>
  </w:num>
  <w:num w:numId="14">
    <w:abstractNumId w:val="9"/>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11"/>
    <w:lvlOverride w:ilvl="0">
      <w:lvl w:ilvl="0">
        <w:numFmt w:val="decimal"/>
        <w:lvlText w:val="%1."/>
        <w:lvlJc w:val="left"/>
      </w:lvl>
    </w:lvlOverride>
  </w:num>
  <w:num w:numId="17">
    <w:abstractNumId w:val="15"/>
  </w:num>
  <w:num w:numId="18">
    <w:abstractNumId w:val="13"/>
    <w:lvlOverride w:ilvl="0">
      <w:lvl w:ilvl="0">
        <w:numFmt w:val="decimal"/>
        <w:lvlText w:val="%1."/>
        <w:lvlJc w:val="left"/>
      </w:lvl>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6BB8"/>
    <w:rsid w:val="00085D3C"/>
    <w:rsid w:val="00091632"/>
    <w:rsid w:val="000F50E7"/>
    <w:rsid w:val="00115CA8"/>
    <w:rsid w:val="00130B62"/>
    <w:rsid w:val="00133FA4"/>
    <w:rsid w:val="0013765E"/>
    <w:rsid w:val="00150D00"/>
    <w:rsid w:val="001615B7"/>
    <w:rsid w:val="001779D4"/>
    <w:rsid w:val="0019315F"/>
    <w:rsid w:val="001A1A97"/>
    <w:rsid w:val="001A2298"/>
    <w:rsid w:val="001E2B93"/>
    <w:rsid w:val="00205C34"/>
    <w:rsid w:val="00297914"/>
    <w:rsid w:val="002C467F"/>
    <w:rsid w:val="002E4AB0"/>
    <w:rsid w:val="002E7F1E"/>
    <w:rsid w:val="003239BC"/>
    <w:rsid w:val="0032718C"/>
    <w:rsid w:val="00375C7D"/>
    <w:rsid w:val="00391F4F"/>
    <w:rsid w:val="00395009"/>
    <w:rsid w:val="003A3642"/>
    <w:rsid w:val="003B307E"/>
    <w:rsid w:val="003D1140"/>
    <w:rsid w:val="00430B8D"/>
    <w:rsid w:val="004578E9"/>
    <w:rsid w:val="00464E7B"/>
    <w:rsid w:val="00495E04"/>
    <w:rsid w:val="004B1CE4"/>
    <w:rsid w:val="004B1CE6"/>
    <w:rsid w:val="004B5043"/>
    <w:rsid w:val="004F626C"/>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94C2C"/>
    <w:rsid w:val="00797A63"/>
    <w:rsid w:val="007A1CB0"/>
    <w:rsid w:val="007C0856"/>
    <w:rsid w:val="007C31FE"/>
    <w:rsid w:val="00814591"/>
    <w:rsid w:val="008149E9"/>
    <w:rsid w:val="00826960"/>
    <w:rsid w:val="00840DD2"/>
    <w:rsid w:val="00860A76"/>
    <w:rsid w:val="008E42CB"/>
    <w:rsid w:val="00961632"/>
    <w:rsid w:val="0097122B"/>
    <w:rsid w:val="009A1D2E"/>
    <w:rsid w:val="009A2BF8"/>
    <w:rsid w:val="009B3443"/>
    <w:rsid w:val="00A21A8F"/>
    <w:rsid w:val="00A24154"/>
    <w:rsid w:val="00A36523"/>
    <w:rsid w:val="00A47AF5"/>
    <w:rsid w:val="00A54420"/>
    <w:rsid w:val="00A55A40"/>
    <w:rsid w:val="00A60CE9"/>
    <w:rsid w:val="00A82148"/>
    <w:rsid w:val="00A91F12"/>
    <w:rsid w:val="00B109EA"/>
    <w:rsid w:val="00B3587C"/>
    <w:rsid w:val="00B35E4C"/>
    <w:rsid w:val="00B431A2"/>
    <w:rsid w:val="00B462B8"/>
    <w:rsid w:val="00B57728"/>
    <w:rsid w:val="00BF772B"/>
    <w:rsid w:val="00C018BB"/>
    <w:rsid w:val="00C06F16"/>
    <w:rsid w:val="00C13754"/>
    <w:rsid w:val="00C14573"/>
    <w:rsid w:val="00C65D74"/>
    <w:rsid w:val="00C80226"/>
    <w:rsid w:val="00CB4C7E"/>
    <w:rsid w:val="00D13651"/>
    <w:rsid w:val="00D163C1"/>
    <w:rsid w:val="00D2023F"/>
    <w:rsid w:val="00D92605"/>
    <w:rsid w:val="00DC0924"/>
    <w:rsid w:val="00DC4FE2"/>
    <w:rsid w:val="00DD16FA"/>
    <w:rsid w:val="00DE001E"/>
    <w:rsid w:val="00DE2095"/>
    <w:rsid w:val="00DE3C79"/>
    <w:rsid w:val="00E464E7"/>
    <w:rsid w:val="00EA273B"/>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ListParagraph">
    <w:name w:val="List Paragraph"/>
    <w:basedOn w:val="Normal"/>
    <w:uiPriority w:val="34"/>
    <w:qFormat/>
    <w:rsid w:val="00F12ABC"/>
    <w:pPr>
      <w:ind w:left="720"/>
      <w:contextualSpacing/>
    </w:pPr>
  </w:style>
  <w:style w:type="table" w:styleId="TableGrid">
    <w:name w:val="Table Grid"/>
    <w:basedOn w:val="TableNormal"/>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A36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288">
      <w:bodyDiv w:val="1"/>
      <w:marLeft w:val="0"/>
      <w:marRight w:val="0"/>
      <w:marTop w:val="0"/>
      <w:marBottom w:val="0"/>
      <w:divBdr>
        <w:top w:val="none" w:sz="0" w:space="0" w:color="auto"/>
        <w:left w:val="none" w:sz="0" w:space="0" w:color="auto"/>
        <w:bottom w:val="none" w:sz="0" w:space="0" w:color="auto"/>
        <w:right w:val="none" w:sz="0" w:space="0" w:color="auto"/>
      </w:divBdr>
    </w:div>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19</Pages>
  <Words>7188</Words>
  <Characters>40974</Characters>
  <Application>Microsoft Office Word</Application>
  <DocSecurity>0</DocSecurity>
  <Lines>341</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Torros</cp:lastModifiedBy>
  <cp:revision>63</cp:revision>
  <dcterms:created xsi:type="dcterms:W3CDTF">2022-01-21T09:38:00Z</dcterms:created>
  <dcterms:modified xsi:type="dcterms:W3CDTF">2022-03-04T17:05:00Z</dcterms:modified>
</cp:coreProperties>
</file>